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18C" w:rsidRDefault="00F1218C" w:rsidP="00A6232A">
      <w:pPr>
        <w:autoSpaceDE w:val="0"/>
        <w:autoSpaceDN w:val="0"/>
        <w:adjustRightInd w:val="0"/>
        <w:spacing w:after="0" w:line="240" w:lineRule="auto"/>
        <w:jc w:val="center"/>
        <w:rPr>
          <w:rFonts w:ascii="Times New Roman" w:eastAsia="Times New Roman" w:hAnsi="Times New Roman"/>
          <w:b/>
          <w:bCs/>
          <w:sz w:val="24"/>
          <w:szCs w:val="24"/>
          <w:lang w:eastAsia="ru-RU"/>
        </w:rPr>
      </w:pPr>
    </w:p>
    <w:p w:rsidR="00F1218C" w:rsidRDefault="004767F8" w:rsidP="00A6232A">
      <w:pPr>
        <w:autoSpaceDE w:val="0"/>
        <w:autoSpaceDN w:val="0"/>
        <w:adjustRightInd w:val="0"/>
        <w:spacing w:after="0" w:line="240" w:lineRule="auto"/>
        <w:jc w:val="center"/>
        <w:rPr>
          <w:rFonts w:ascii="Times New Roman" w:eastAsia="Times New Roman" w:hAnsi="Times New Roman"/>
          <w:b/>
          <w:bCs/>
          <w:sz w:val="24"/>
          <w:szCs w:val="24"/>
          <w:lang w:eastAsia="ru-RU"/>
        </w:rPr>
      </w:pPr>
      <w:r w:rsidRPr="00F1218C">
        <w:rPr>
          <w:rFonts w:ascii="Times New Roman" w:eastAsia="Times New Roman" w:hAnsi="Times New Roman"/>
          <w:b/>
          <w:bCs/>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664.5pt">
            <v:imagedata r:id="rId7" o:title=""/>
          </v:shape>
        </w:pict>
      </w:r>
    </w:p>
    <w:p w:rsidR="004767F8" w:rsidRDefault="004767F8" w:rsidP="00A6232A">
      <w:pPr>
        <w:autoSpaceDE w:val="0"/>
        <w:autoSpaceDN w:val="0"/>
        <w:adjustRightInd w:val="0"/>
        <w:spacing w:after="0" w:line="240" w:lineRule="auto"/>
        <w:jc w:val="center"/>
        <w:rPr>
          <w:rFonts w:ascii="Times New Roman" w:hAnsi="Times New Roman"/>
          <w:b/>
          <w:bCs/>
          <w:color w:val="00000A"/>
          <w:sz w:val="28"/>
          <w:szCs w:val="28"/>
          <w:lang w:eastAsia="ru-RU"/>
        </w:rPr>
      </w:pPr>
    </w:p>
    <w:p w:rsidR="004767F8" w:rsidRDefault="004767F8" w:rsidP="00A6232A">
      <w:pPr>
        <w:autoSpaceDE w:val="0"/>
        <w:autoSpaceDN w:val="0"/>
        <w:adjustRightInd w:val="0"/>
        <w:spacing w:after="0" w:line="240" w:lineRule="auto"/>
        <w:jc w:val="center"/>
        <w:rPr>
          <w:rFonts w:ascii="Times New Roman" w:hAnsi="Times New Roman"/>
          <w:b/>
          <w:bCs/>
          <w:color w:val="00000A"/>
          <w:sz w:val="28"/>
          <w:szCs w:val="28"/>
          <w:lang w:eastAsia="ru-RU"/>
        </w:rPr>
      </w:pPr>
    </w:p>
    <w:p w:rsidR="004767F8" w:rsidRDefault="004767F8" w:rsidP="00A6232A">
      <w:pPr>
        <w:autoSpaceDE w:val="0"/>
        <w:autoSpaceDN w:val="0"/>
        <w:adjustRightInd w:val="0"/>
        <w:spacing w:after="0" w:line="240" w:lineRule="auto"/>
        <w:jc w:val="center"/>
        <w:rPr>
          <w:rFonts w:ascii="Times New Roman" w:hAnsi="Times New Roman"/>
          <w:b/>
          <w:bCs/>
          <w:color w:val="00000A"/>
          <w:sz w:val="28"/>
          <w:szCs w:val="28"/>
          <w:lang w:eastAsia="ru-RU"/>
        </w:rPr>
      </w:pPr>
    </w:p>
    <w:p w:rsidR="00B61D32" w:rsidRPr="00A6232A" w:rsidRDefault="00B61D32" w:rsidP="00A6232A">
      <w:pPr>
        <w:autoSpaceDE w:val="0"/>
        <w:autoSpaceDN w:val="0"/>
        <w:adjustRightInd w:val="0"/>
        <w:spacing w:after="0" w:line="240" w:lineRule="auto"/>
        <w:jc w:val="center"/>
        <w:rPr>
          <w:rFonts w:ascii="Times New Roman" w:hAnsi="Times New Roman"/>
          <w:b/>
          <w:bCs/>
          <w:color w:val="00000A"/>
          <w:sz w:val="28"/>
          <w:szCs w:val="28"/>
          <w:lang w:eastAsia="ru-RU"/>
        </w:rPr>
      </w:pPr>
      <w:r w:rsidRPr="00A6232A">
        <w:rPr>
          <w:rFonts w:ascii="Times New Roman" w:hAnsi="Times New Roman"/>
          <w:b/>
          <w:bCs/>
          <w:color w:val="00000A"/>
          <w:sz w:val="28"/>
          <w:szCs w:val="28"/>
          <w:lang w:eastAsia="ru-RU"/>
        </w:rPr>
        <w:lastRenderedPageBreak/>
        <w:t>Пояснительная записка</w:t>
      </w:r>
    </w:p>
    <w:p w:rsidR="00B61D32" w:rsidRPr="00A6232A" w:rsidRDefault="00B61D32" w:rsidP="00A6232A">
      <w:pPr>
        <w:autoSpaceDE w:val="0"/>
        <w:autoSpaceDN w:val="0"/>
        <w:adjustRightInd w:val="0"/>
        <w:spacing w:after="0" w:line="240" w:lineRule="auto"/>
        <w:jc w:val="center"/>
        <w:rPr>
          <w:rFonts w:ascii="Times New Roman" w:hAnsi="Times New Roman"/>
          <w:b/>
          <w:bCs/>
          <w:color w:val="00000A"/>
          <w:sz w:val="28"/>
          <w:szCs w:val="28"/>
          <w:lang w:eastAsia="ru-RU"/>
        </w:rPr>
      </w:pPr>
    </w:p>
    <w:p w:rsidR="00B61D32" w:rsidRPr="00A6232A" w:rsidRDefault="00B61D32" w:rsidP="00A6232A">
      <w:pPr>
        <w:autoSpaceDE w:val="0"/>
        <w:autoSpaceDN w:val="0"/>
        <w:adjustRightInd w:val="0"/>
        <w:spacing w:after="0" w:line="240" w:lineRule="auto"/>
        <w:jc w:val="center"/>
        <w:rPr>
          <w:rFonts w:ascii="Times New Roman" w:hAnsi="Times New Roman"/>
          <w:b/>
          <w:bCs/>
          <w:color w:val="00000A"/>
          <w:sz w:val="28"/>
          <w:szCs w:val="28"/>
          <w:lang w:eastAsia="ru-RU"/>
        </w:rPr>
      </w:pPr>
      <w:r w:rsidRPr="00A6232A">
        <w:rPr>
          <w:rFonts w:ascii="Times New Roman" w:hAnsi="Times New Roman"/>
          <w:b/>
          <w:bCs/>
          <w:color w:val="00000A"/>
          <w:sz w:val="28"/>
          <w:szCs w:val="28"/>
          <w:lang w:eastAsia="ru-RU"/>
        </w:rPr>
        <w:t>Направленность дополнительной образовательной программы</w:t>
      </w:r>
    </w:p>
    <w:p w:rsidR="00B61D32" w:rsidRPr="00A6232A" w:rsidRDefault="00B61D32" w:rsidP="00A6232A">
      <w:pPr>
        <w:autoSpaceDE w:val="0"/>
        <w:autoSpaceDN w:val="0"/>
        <w:adjustRightInd w:val="0"/>
        <w:spacing w:after="0" w:line="240" w:lineRule="auto"/>
        <w:rPr>
          <w:rFonts w:ascii="Times New Roman" w:hAnsi="Times New Roman"/>
          <w:b/>
          <w:bCs/>
          <w:color w:val="00000A"/>
          <w:sz w:val="28"/>
          <w:szCs w:val="28"/>
          <w:lang w:eastAsia="ru-RU"/>
        </w:rPr>
      </w:pPr>
      <w:r w:rsidRPr="00A6232A">
        <w:rPr>
          <w:rFonts w:ascii="Times New Roman" w:hAnsi="Times New Roman"/>
          <w:b/>
          <w:bCs/>
          <w:color w:val="00000A"/>
          <w:sz w:val="28"/>
          <w:szCs w:val="28"/>
          <w:lang w:eastAsia="ru-RU"/>
        </w:rPr>
        <w:br/>
      </w:r>
      <w:r w:rsidRPr="00A6232A">
        <w:rPr>
          <w:rFonts w:ascii="Times New Roman" w:hAnsi="Times New Roman"/>
          <w:sz w:val="28"/>
          <w:szCs w:val="28"/>
          <w:lang w:eastAsia="ru-RU"/>
        </w:rPr>
        <w:t>Образовательная программа дополнительного образования детей «</w:t>
      </w:r>
      <w:r>
        <w:rPr>
          <w:rFonts w:ascii="Times New Roman" w:hAnsi="Times New Roman"/>
          <w:sz w:val="28"/>
          <w:szCs w:val="28"/>
          <w:lang w:eastAsia="ru-RU"/>
        </w:rPr>
        <w:t xml:space="preserve">Занимательная </w:t>
      </w:r>
      <w:proofErr w:type="spellStart"/>
      <w:r>
        <w:rPr>
          <w:rFonts w:ascii="Times New Roman" w:hAnsi="Times New Roman"/>
          <w:sz w:val="28"/>
          <w:szCs w:val="28"/>
          <w:lang w:eastAsia="ru-RU"/>
        </w:rPr>
        <w:t>сенсорика</w:t>
      </w:r>
      <w:proofErr w:type="spellEnd"/>
      <w:r w:rsidRPr="00A6232A">
        <w:rPr>
          <w:rFonts w:ascii="Times New Roman" w:hAnsi="Times New Roman"/>
          <w:sz w:val="28"/>
          <w:szCs w:val="28"/>
          <w:lang w:eastAsia="ru-RU"/>
        </w:rPr>
        <w:t>» является программой социально-педагогической направленности.</w:t>
      </w:r>
    </w:p>
    <w:p w:rsidR="00B61D32" w:rsidRDefault="00B61D32" w:rsidP="00A6232A">
      <w:pPr>
        <w:spacing w:after="0" w:line="240" w:lineRule="auto"/>
        <w:ind w:firstLine="708"/>
        <w:rPr>
          <w:rFonts w:ascii="Times New Roman" w:hAnsi="Times New Roman"/>
          <w:color w:val="FF0000"/>
          <w:sz w:val="28"/>
          <w:szCs w:val="28"/>
          <w:lang w:eastAsia="ru-RU"/>
        </w:rPr>
      </w:pPr>
      <w:r w:rsidRPr="00A6232A">
        <w:rPr>
          <w:rFonts w:ascii="Times New Roman" w:hAnsi="Times New Roman"/>
          <w:sz w:val="28"/>
          <w:szCs w:val="28"/>
          <w:lang w:eastAsia="ru-RU"/>
        </w:rPr>
        <w:t xml:space="preserve">      Программа дополнительного образования  «</w:t>
      </w:r>
      <w:r>
        <w:rPr>
          <w:rFonts w:ascii="Times New Roman" w:hAnsi="Times New Roman"/>
          <w:sz w:val="28"/>
          <w:szCs w:val="28"/>
          <w:lang w:eastAsia="ru-RU"/>
        </w:rPr>
        <w:t xml:space="preserve">Занимательная </w:t>
      </w:r>
      <w:proofErr w:type="spellStart"/>
      <w:r>
        <w:rPr>
          <w:rFonts w:ascii="Times New Roman" w:hAnsi="Times New Roman"/>
          <w:sz w:val="28"/>
          <w:szCs w:val="28"/>
          <w:lang w:eastAsia="ru-RU"/>
        </w:rPr>
        <w:t>сенсорика</w:t>
      </w:r>
      <w:proofErr w:type="spellEnd"/>
      <w:r w:rsidRPr="00A6232A">
        <w:rPr>
          <w:rFonts w:ascii="Times New Roman" w:hAnsi="Times New Roman"/>
          <w:sz w:val="28"/>
          <w:szCs w:val="28"/>
          <w:lang w:eastAsia="ru-RU"/>
        </w:rPr>
        <w:t xml:space="preserve">» (далее - Программа)  разработана в соответствии с рекомендациями к составлению программ дополнительного образования детей и «Основной образовательной программой </w:t>
      </w:r>
      <w:r>
        <w:rPr>
          <w:rFonts w:ascii="Times New Roman" w:hAnsi="Times New Roman"/>
          <w:sz w:val="28"/>
          <w:szCs w:val="28"/>
          <w:lang w:eastAsia="ru-RU"/>
        </w:rPr>
        <w:t>детский сад «Берёзка</w:t>
      </w:r>
      <w:r w:rsidRPr="00A6232A">
        <w:rPr>
          <w:rFonts w:ascii="Times New Roman" w:hAnsi="Times New Roman"/>
          <w:sz w:val="28"/>
          <w:szCs w:val="28"/>
          <w:lang w:eastAsia="ru-RU"/>
        </w:rPr>
        <w:t xml:space="preserve">».  Программа рассчитана на детей </w:t>
      </w:r>
      <w:r>
        <w:rPr>
          <w:rFonts w:ascii="Times New Roman" w:hAnsi="Times New Roman"/>
          <w:sz w:val="28"/>
          <w:szCs w:val="28"/>
          <w:lang w:eastAsia="ru-RU"/>
        </w:rPr>
        <w:t>3-4</w:t>
      </w:r>
      <w:r w:rsidRPr="00A6232A">
        <w:rPr>
          <w:rFonts w:ascii="Times New Roman" w:hAnsi="Times New Roman"/>
          <w:sz w:val="28"/>
          <w:szCs w:val="28"/>
          <w:lang w:eastAsia="ru-RU"/>
        </w:rPr>
        <w:t xml:space="preserve"> лет и направлена на развитие</w:t>
      </w:r>
      <w:r>
        <w:rPr>
          <w:rFonts w:ascii="Times New Roman" w:hAnsi="Times New Roman"/>
          <w:sz w:val="28"/>
          <w:szCs w:val="28"/>
          <w:lang w:eastAsia="ru-RU"/>
        </w:rPr>
        <w:t xml:space="preserve"> </w:t>
      </w:r>
      <w:r w:rsidRPr="00D60DF0">
        <w:rPr>
          <w:rFonts w:ascii="Times New Roman" w:hAnsi="Times New Roman"/>
          <w:sz w:val="28"/>
          <w:szCs w:val="28"/>
        </w:rPr>
        <w:t>умственных способностей у детей младшего дошкольного возраста через сенсорное развитие</w:t>
      </w:r>
      <w:r>
        <w:rPr>
          <w:rFonts w:ascii="Times New Roman" w:hAnsi="Times New Roman"/>
          <w:sz w:val="28"/>
          <w:szCs w:val="28"/>
        </w:rPr>
        <w:t xml:space="preserve">, </w:t>
      </w:r>
      <w:r w:rsidRPr="00A6232A">
        <w:rPr>
          <w:rFonts w:ascii="Times New Roman" w:hAnsi="Times New Roman"/>
          <w:sz w:val="28"/>
          <w:szCs w:val="28"/>
          <w:lang w:eastAsia="ru-RU"/>
        </w:rPr>
        <w:t>является авторской.</w:t>
      </w:r>
    </w:p>
    <w:p w:rsidR="00B61D32" w:rsidRPr="00A6232A" w:rsidRDefault="00B61D32" w:rsidP="00C655B1">
      <w:pPr>
        <w:autoSpaceDE w:val="0"/>
        <w:autoSpaceDN w:val="0"/>
        <w:adjustRightInd w:val="0"/>
        <w:spacing w:after="0" w:line="240" w:lineRule="auto"/>
        <w:jc w:val="both"/>
        <w:rPr>
          <w:rFonts w:ascii="Times New Roman" w:hAnsi="Times New Roman"/>
          <w:sz w:val="28"/>
          <w:szCs w:val="28"/>
          <w:lang w:eastAsia="ru-RU"/>
        </w:rPr>
      </w:pPr>
    </w:p>
    <w:p w:rsidR="00B61D32" w:rsidRDefault="00B61D32" w:rsidP="00A6232A">
      <w:pPr>
        <w:spacing w:after="0" w:line="240" w:lineRule="auto"/>
        <w:ind w:firstLine="851"/>
        <w:jc w:val="center"/>
        <w:rPr>
          <w:rFonts w:ascii="Times New Roman" w:hAnsi="Times New Roman"/>
          <w:b/>
          <w:bCs/>
          <w:sz w:val="28"/>
          <w:szCs w:val="28"/>
          <w:lang w:eastAsia="ru-RU"/>
        </w:rPr>
      </w:pPr>
      <w:r w:rsidRPr="00A6232A">
        <w:rPr>
          <w:rFonts w:ascii="Times New Roman" w:hAnsi="Times New Roman"/>
          <w:b/>
          <w:bCs/>
          <w:sz w:val="28"/>
          <w:szCs w:val="28"/>
          <w:lang w:eastAsia="ru-RU"/>
        </w:rPr>
        <w:t>Новизна</w:t>
      </w:r>
    </w:p>
    <w:p w:rsidR="00B61D32" w:rsidRPr="00A6232A" w:rsidRDefault="00B61D32" w:rsidP="00A6232A">
      <w:pPr>
        <w:spacing w:after="0" w:line="240" w:lineRule="auto"/>
        <w:ind w:firstLine="851"/>
        <w:jc w:val="center"/>
        <w:rPr>
          <w:rFonts w:ascii="Times New Roman" w:hAnsi="Times New Roman"/>
          <w:b/>
          <w:bCs/>
          <w:sz w:val="28"/>
          <w:szCs w:val="28"/>
          <w:lang w:eastAsia="ru-RU"/>
        </w:rPr>
      </w:pPr>
    </w:p>
    <w:p w:rsidR="00B61D32" w:rsidRPr="00652C76" w:rsidRDefault="00B61D32" w:rsidP="00C655B1">
      <w:pPr>
        <w:pStyle w:val="a6"/>
        <w:shd w:val="clear" w:color="auto" w:fill="FFFFFF"/>
        <w:spacing w:before="0" w:beforeAutospacing="0" w:after="150" w:afterAutospacing="0"/>
        <w:jc w:val="both"/>
        <w:rPr>
          <w:color w:val="000000"/>
          <w:sz w:val="28"/>
          <w:szCs w:val="28"/>
        </w:rPr>
      </w:pPr>
      <w:r w:rsidRPr="00652C76">
        <w:rPr>
          <w:color w:val="000000"/>
          <w:sz w:val="28"/>
          <w:szCs w:val="28"/>
        </w:rPr>
        <w:t xml:space="preserve">Сенсорное развитие (от лат. </w:t>
      </w:r>
      <w:proofErr w:type="spellStart"/>
      <w:r w:rsidRPr="00652C76">
        <w:rPr>
          <w:color w:val="000000"/>
          <w:sz w:val="28"/>
          <w:szCs w:val="28"/>
        </w:rPr>
        <w:t>sensus</w:t>
      </w:r>
      <w:proofErr w:type="spellEnd"/>
      <w:r w:rsidRPr="00652C76">
        <w:rPr>
          <w:color w:val="000000"/>
          <w:sz w:val="28"/>
          <w:szCs w:val="28"/>
        </w:rPr>
        <w:t xml:space="preserve"> — чувство, ощущение) предполагает формирование у ребенка процессов восприятия и представлений о предметах, объектах и явлениях окружающего мира.</w:t>
      </w:r>
    </w:p>
    <w:p w:rsidR="00B61D32" w:rsidRPr="00652C76" w:rsidRDefault="00B61D32" w:rsidP="00C655B1">
      <w:pPr>
        <w:pStyle w:val="a6"/>
        <w:shd w:val="clear" w:color="auto" w:fill="FFFFFF"/>
        <w:spacing w:before="0" w:beforeAutospacing="0" w:after="150" w:afterAutospacing="0"/>
        <w:jc w:val="both"/>
        <w:rPr>
          <w:color w:val="000000"/>
          <w:sz w:val="28"/>
          <w:szCs w:val="28"/>
        </w:rPr>
      </w:pPr>
      <w:r w:rsidRPr="00652C76">
        <w:rPr>
          <w:color w:val="000000"/>
          <w:sz w:val="28"/>
          <w:szCs w:val="28"/>
        </w:rPr>
        <w:t>Малыш рождается на свет с готовыми к функционированию органами чувств.</w:t>
      </w:r>
    </w:p>
    <w:p w:rsidR="00B61D32" w:rsidRPr="00652C76" w:rsidRDefault="00B61D32" w:rsidP="00C655B1">
      <w:pPr>
        <w:pStyle w:val="a6"/>
        <w:shd w:val="clear" w:color="auto" w:fill="FFFFFF"/>
        <w:spacing w:before="0" w:beforeAutospacing="0" w:after="150" w:afterAutospacing="0"/>
        <w:jc w:val="both"/>
        <w:rPr>
          <w:color w:val="000000"/>
          <w:sz w:val="28"/>
          <w:szCs w:val="28"/>
        </w:rPr>
      </w:pPr>
      <w:r w:rsidRPr="00652C76">
        <w:rPr>
          <w:color w:val="000000"/>
          <w:sz w:val="28"/>
          <w:szCs w:val="28"/>
        </w:rPr>
        <w:t>Но это лишь предпосылки для восприятия окружающей действительности. Полноценное сенсорное развитие осуществляется только в процессе сенсорного воспитания, когда у детей целенаправленно формируются эталонные представления о цвете, форме, величине, о признаках и свойствах различных предметов и материалов, их положении в пространстве и др., развиваются все виды восприятия, тем самым закладывается основа для развития умственной деятельности. Сенсорное воспитание создает необходимые предпосылки для формирования психических функций, имеющих первостепенное значение для возможности дальнейшего обучения. Оно направлено на развитие зрительного, слухового, тактильного, кинетического, кинестетического и других видов ощущений и восприятий.</w:t>
      </w:r>
    </w:p>
    <w:p w:rsidR="00B61D32" w:rsidRPr="00652C76" w:rsidRDefault="00B61D32" w:rsidP="00C655B1">
      <w:pPr>
        <w:pStyle w:val="a6"/>
        <w:shd w:val="clear" w:color="auto" w:fill="FFFFFF"/>
        <w:spacing w:before="0" w:beforeAutospacing="0" w:after="150" w:afterAutospacing="0"/>
        <w:jc w:val="both"/>
        <w:rPr>
          <w:color w:val="000000"/>
          <w:sz w:val="28"/>
          <w:szCs w:val="28"/>
        </w:rPr>
      </w:pPr>
      <w:r w:rsidRPr="00652C76">
        <w:rPr>
          <w:color w:val="000000"/>
          <w:sz w:val="28"/>
          <w:szCs w:val="28"/>
        </w:rPr>
        <w:t xml:space="preserve">Ведущую роль </w:t>
      </w:r>
      <w:proofErr w:type="spellStart"/>
      <w:r w:rsidRPr="00652C76">
        <w:rPr>
          <w:color w:val="000000"/>
          <w:sz w:val="28"/>
          <w:szCs w:val="28"/>
        </w:rPr>
        <w:t>сенсомоторики</w:t>
      </w:r>
      <w:proofErr w:type="spellEnd"/>
      <w:r w:rsidRPr="00652C76">
        <w:rPr>
          <w:color w:val="000000"/>
          <w:sz w:val="28"/>
          <w:szCs w:val="28"/>
        </w:rPr>
        <w:t xml:space="preserve"> при восприятии и познании различных предметов с помощью активного осязания подчеркивали Б. Г. Ананьев, А. В. Запорожец и др. Сочетание работы кожно-механического и двигательного анализаторов обеспечивает информацию о размерах, форме, твердости, соотношении частей и других характеристик ощупываемых предметов. Развитие сенсорных действий ребенка происходит не само собой, а лишь в ходе усвоения общественного сенсорного опыта, под влиянием практики и обучения. Эффективность этого процесса значительно повышается, если ребенка специально обучают способом обследования предметов с применением соответствующих сенсорных эталонов. Итак, сенсорное развитие, с одной стороны, составляет фундамент общего умственного развития ребенка, а с другой — имеет самостоятельное значение, так как полноценное восприятие является базовым для успешного овладения многими видами деятельности.</w:t>
      </w:r>
    </w:p>
    <w:p w:rsidR="00B61D32" w:rsidRPr="00652C76" w:rsidRDefault="00B61D32" w:rsidP="00C655B1">
      <w:pPr>
        <w:pStyle w:val="a6"/>
        <w:shd w:val="clear" w:color="auto" w:fill="FFFFFF"/>
        <w:spacing w:before="0" w:beforeAutospacing="0" w:after="150" w:afterAutospacing="0"/>
        <w:jc w:val="both"/>
        <w:rPr>
          <w:color w:val="000000"/>
          <w:sz w:val="28"/>
          <w:szCs w:val="28"/>
        </w:rPr>
      </w:pPr>
      <w:r w:rsidRPr="00652C76">
        <w:rPr>
          <w:color w:val="000000"/>
          <w:sz w:val="28"/>
          <w:szCs w:val="28"/>
        </w:rPr>
        <w:t>Ранний этап развития ребенка предполагает формирование широкой ориентировки в предметном окружении.</w:t>
      </w:r>
    </w:p>
    <w:p w:rsidR="00B61D32" w:rsidRPr="00652C76" w:rsidRDefault="00B61D32" w:rsidP="00C655B1">
      <w:pPr>
        <w:pStyle w:val="a6"/>
        <w:shd w:val="clear" w:color="auto" w:fill="FFFFFF"/>
        <w:spacing w:before="0" w:beforeAutospacing="0" w:after="150" w:afterAutospacing="0"/>
        <w:jc w:val="both"/>
        <w:rPr>
          <w:color w:val="000000"/>
          <w:sz w:val="28"/>
          <w:szCs w:val="28"/>
        </w:rPr>
      </w:pPr>
      <w:r w:rsidRPr="00652C76">
        <w:rPr>
          <w:color w:val="000000"/>
          <w:sz w:val="28"/>
          <w:szCs w:val="28"/>
        </w:rPr>
        <w:t>То есть не только традиционное ознакомление с цветом, формой, величиной предметов, но и совершенствование звукового анализа речи, формирование музыкального слуха, развитие мышечного чувства и др. с учетом той важной роли, которую играют эти процессы в осуществлении музыкальной, изобразительной деятельности, речевого общения, простейших трудовых операций (А. В. Запорожец, А. П. Усова).</w:t>
      </w:r>
    </w:p>
    <w:p w:rsidR="00B61D32" w:rsidRPr="00652C76" w:rsidRDefault="00B61D32" w:rsidP="00C655B1">
      <w:pPr>
        <w:pStyle w:val="a6"/>
        <w:shd w:val="clear" w:color="auto" w:fill="FFFFFF"/>
        <w:spacing w:before="0" w:beforeAutospacing="0" w:after="150" w:afterAutospacing="0"/>
        <w:jc w:val="both"/>
        <w:rPr>
          <w:color w:val="000000"/>
          <w:sz w:val="28"/>
          <w:szCs w:val="28"/>
        </w:rPr>
      </w:pPr>
      <w:r w:rsidRPr="00652C76">
        <w:rPr>
          <w:color w:val="000000"/>
          <w:sz w:val="28"/>
          <w:szCs w:val="28"/>
        </w:rPr>
        <w:t>Необходимость точно и полно воспринимать свойства предметов ясно возникает перед ребенком в тех случаях, когда он должен эти свойства воссоздать в процессе своей деятельности, так как от того, насколько успешно осуществляется восприятие, зависит результат.</w:t>
      </w:r>
    </w:p>
    <w:p w:rsidR="00B61D32" w:rsidRDefault="00B61D32" w:rsidP="00C655B1">
      <w:pPr>
        <w:pStyle w:val="a6"/>
        <w:shd w:val="clear" w:color="auto" w:fill="FFFFFF"/>
        <w:spacing w:before="0" w:beforeAutospacing="0" w:after="150" w:afterAutospacing="0"/>
        <w:jc w:val="both"/>
        <w:rPr>
          <w:color w:val="000000"/>
          <w:sz w:val="28"/>
          <w:szCs w:val="28"/>
        </w:rPr>
      </w:pPr>
      <w:r>
        <w:rPr>
          <w:color w:val="000000"/>
          <w:sz w:val="28"/>
          <w:szCs w:val="28"/>
        </w:rPr>
        <w:t>Познание свойств и каче</w:t>
      </w:r>
      <w:proofErr w:type="gramStart"/>
      <w:r>
        <w:rPr>
          <w:color w:val="000000"/>
          <w:sz w:val="28"/>
          <w:szCs w:val="28"/>
        </w:rPr>
        <w:t xml:space="preserve">ств </w:t>
      </w:r>
      <w:r w:rsidRPr="00652C76">
        <w:rPr>
          <w:color w:val="000000"/>
          <w:sz w:val="28"/>
          <w:szCs w:val="28"/>
        </w:rPr>
        <w:t>пр</w:t>
      </w:r>
      <w:proofErr w:type="gramEnd"/>
      <w:r w:rsidRPr="00652C76">
        <w:rPr>
          <w:color w:val="000000"/>
          <w:sz w:val="28"/>
          <w:szCs w:val="28"/>
        </w:rPr>
        <w:t xml:space="preserve">едметов, явлений, овладение обобщенными знаниями и умениями, связанными с ориентировкой в окружающем, происходят в процессе различных видов содержательной деятельности (изначально — в процессе предметной деятельности). На этой позиции базируется современная система сенсорного развития детей в отечественной науке (В. Н. Аванесова, Л. А. </w:t>
      </w:r>
      <w:proofErr w:type="spellStart"/>
      <w:r w:rsidRPr="00652C76">
        <w:rPr>
          <w:color w:val="000000"/>
          <w:sz w:val="28"/>
          <w:szCs w:val="28"/>
        </w:rPr>
        <w:t>Венгер</w:t>
      </w:r>
      <w:proofErr w:type="spellEnd"/>
      <w:r w:rsidRPr="00652C76">
        <w:rPr>
          <w:color w:val="000000"/>
          <w:sz w:val="28"/>
          <w:szCs w:val="28"/>
        </w:rPr>
        <w:t xml:space="preserve">, А. Н. Лебедева, Н. Н. </w:t>
      </w:r>
      <w:proofErr w:type="spellStart"/>
      <w:r w:rsidRPr="00652C76">
        <w:rPr>
          <w:color w:val="000000"/>
          <w:sz w:val="28"/>
          <w:szCs w:val="28"/>
        </w:rPr>
        <w:t>Поддьяков</w:t>
      </w:r>
      <w:proofErr w:type="spellEnd"/>
      <w:r w:rsidRPr="00652C76">
        <w:rPr>
          <w:color w:val="000000"/>
          <w:sz w:val="28"/>
          <w:szCs w:val="28"/>
        </w:rPr>
        <w:t xml:space="preserve">, Н. П. </w:t>
      </w:r>
      <w:proofErr w:type="spellStart"/>
      <w:r w:rsidRPr="00652C76">
        <w:rPr>
          <w:color w:val="000000"/>
          <w:sz w:val="28"/>
          <w:szCs w:val="28"/>
        </w:rPr>
        <w:t>Сакулина</w:t>
      </w:r>
      <w:proofErr w:type="spellEnd"/>
      <w:r w:rsidRPr="00652C76">
        <w:rPr>
          <w:color w:val="000000"/>
          <w:sz w:val="28"/>
          <w:szCs w:val="28"/>
        </w:rPr>
        <w:t xml:space="preserve"> и др.).</w:t>
      </w:r>
    </w:p>
    <w:p w:rsidR="00B61D32" w:rsidRPr="00A6232A" w:rsidRDefault="00B61D32" w:rsidP="00A6232A">
      <w:pPr>
        <w:spacing w:after="0" w:line="240" w:lineRule="auto"/>
        <w:ind w:firstLine="851"/>
        <w:jc w:val="center"/>
        <w:rPr>
          <w:rFonts w:ascii="Times New Roman" w:hAnsi="Times New Roman"/>
          <w:sz w:val="28"/>
          <w:szCs w:val="28"/>
          <w:lang w:eastAsia="ru-RU"/>
        </w:rPr>
      </w:pPr>
    </w:p>
    <w:p w:rsidR="00B61D32" w:rsidRPr="00A6232A"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p>
    <w:p w:rsidR="00B61D32" w:rsidRDefault="00B61D32" w:rsidP="00A6232A">
      <w:pPr>
        <w:autoSpaceDE w:val="0"/>
        <w:autoSpaceDN w:val="0"/>
        <w:adjustRightInd w:val="0"/>
        <w:spacing w:after="0" w:line="240" w:lineRule="auto"/>
        <w:ind w:firstLine="540"/>
        <w:jc w:val="center"/>
        <w:rPr>
          <w:rFonts w:ascii="Times New Roman" w:hAnsi="Times New Roman"/>
          <w:b/>
          <w:bCs/>
          <w:color w:val="000000"/>
          <w:sz w:val="28"/>
          <w:szCs w:val="28"/>
          <w:lang w:eastAsia="ru-RU"/>
        </w:rPr>
      </w:pPr>
      <w:r w:rsidRPr="00A6232A">
        <w:rPr>
          <w:rFonts w:ascii="Times New Roman" w:hAnsi="Times New Roman"/>
          <w:b/>
          <w:bCs/>
          <w:color w:val="000000"/>
          <w:sz w:val="28"/>
          <w:szCs w:val="28"/>
          <w:lang w:eastAsia="ru-RU"/>
        </w:rPr>
        <w:t>Педагогическая целесообразность</w:t>
      </w:r>
    </w:p>
    <w:p w:rsidR="00B61D32" w:rsidRDefault="00B61D32" w:rsidP="00A6232A">
      <w:pPr>
        <w:autoSpaceDE w:val="0"/>
        <w:autoSpaceDN w:val="0"/>
        <w:adjustRightInd w:val="0"/>
        <w:spacing w:after="0" w:line="240" w:lineRule="auto"/>
        <w:ind w:firstLine="540"/>
        <w:jc w:val="center"/>
        <w:rPr>
          <w:rFonts w:ascii="Times New Roman" w:hAnsi="Times New Roman"/>
          <w:b/>
          <w:bCs/>
          <w:color w:val="000000"/>
          <w:sz w:val="28"/>
          <w:szCs w:val="28"/>
          <w:lang w:eastAsia="ru-RU"/>
        </w:rPr>
      </w:pPr>
    </w:p>
    <w:p w:rsidR="00B61D32" w:rsidRPr="00A6232A" w:rsidRDefault="00B61D32" w:rsidP="00C655B1">
      <w:pPr>
        <w:autoSpaceDE w:val="0"/>
        <w:autoSpaceDN w:val="0"/>
        <w:adjustRightInd w:val="0"/>
        <w:spacing w:after="0" w:line="240" w:lineRule="auto"/>
        <w:ind w:firstLine="540"/>
        <w:jc w:val="both"/>
        <w:rPr>
          <w:rFonts w:ascii="Times New Roman" w:hAnsi="Times New Roman"/>
          <w:color w:val="000000"/>
          <w:sz w:val="28"/>
          <w:szCs w:val="28"/>
          <w:lang w:eastAsia="ru-RU"/>
        </w:rPr>
      </w:pPr>
      <w:r w:rsidRPr="00D60DF0">
        <w:rPr>
          <w:rFonts w:ascii="Times New Roman" w:hAnsi="Times New Roman"/>
          <w:color w:val="000000"/>
          <w:sz w:val="28"/>
          <w:szCs w:val="28"/>
          <w:lang w:eastAsia="ru-RU"/>
        </w:rPr>
        <w:t xml:space="preserve">Педагогическая целесообразность внедрения данной программы заключается, прежде всего, в идее использования развивающих игр  как эффективного средства умственного, речевого и психического развития ребенка. </w:t>
      </w:r>
    </w:p>
    <w:p w:rsidR="00B61D32" w:rsidRPr="0044431B" w:rsidRDefault="00B61D32" w:rsidP="00C655B1">
      <w:pPr>
        <w:spacing w:line="240" w:lineRule="auto"/>
        <w:jc w:val="both"/>
        <w:rPr>
          <w:rFonts w:ascii="Times New Roman" w:hAnsi="Times New Roman"/>
          <w:sz w:val="28"/>
          <w:szCs w:val="28"/>
        </w:rPr>
      </w:pPr>
      <w:r w:rsidRPr="0044431B">
        <w:rPr>
          <w:rFonts w:ascii="Times New Roman" w:hAnsi="Times New Roman"/>
          <w:sz w:val="28"/>
          <w:szCs w:val="28"/>
        </w:rPr>
        <w:t xml:space="preserve">Игры, которые представлены в данной программе, направлены на формирование восприятия ребенка младшего дошкольного возраста. Программа разработана с учетом закономерностей формирования восприятия в дошкольном возрасте и психологических механизмов перехода внешних </w:t>
      </w:r>
      <w:proofErr w:type="spellStart"/>
      <w:r w:rsidRPr="0044431B">
        <w:rPr>
          <w:rFonts w:ascii="Times New Roman" w:hAnsi="Times New Roman"/>
          <w:sz w:val="28"/>
          <w:szCs w:val="28"/>
        </w:rPr>
        <w:t>перцептивных</w:t>
      </w:r>
      <w:proofErr w:type="spellEnd"/>
      <w:r w:rsidRPr="0044431B">
        <w:rPr>
          <w:rFonts w:ascii="Times New Roman" w:hAnsi="Times New Roman"/>
          <w:sz w:val="28"/>
          <w:szCs w:val="28"/>
        </w:rPr>
        <w:t xml:space="preserve"> действий во внутренний план, а также особенностей освоения сенсорных эталонов. Поэтому в программу включены образцы сенсорных эталонов разных свойств (формы, цвета, величины и др.), которые ребенок может освоить в игровых занятиях.</w:t>
      </w:r>
    </w:p>
    <w:p w:rsidR="00B61D32" w:rsidRPr="00652C76" w:rsidRDefault="00B61D32" w:rsidP="00D60DF0">
      <w:pPr>
        <w:pStyle w:val="a6"/>
        <w:shd w:val="clear" w:color="auto" w:fill="FFFFFF"/>
        <w:spacing w:before="0" w:beforeAutospacing="0" w:after="150" w:afterAutospacing="0"/>
        <w:jc w:val="both"/>
        <w:rPr>
          <w:color w:val="000000"/>
          <w:sz w:val="28"/>
          <w:szCs w:val="28"/>
        </w:rPr>
      </w:pPr>
    </w:p>
    <w:p w:rsidR="00B61D32" w:rsidRPr="00652C76" w:rsidRDefault="00B61D32" w:rsidP="00A6232A">
      <w:pPr>
        <w:pStyle w:val="a6"/>
        <w:shd w:val="clear" w:color="auto" w:fill="FFFFFF"/>
        <w:spacing w:before="0" w:beforeAutospacing="0" w:after="150" w:afterAutospacing="0"/>
        <w:rPr>
          <w:color w:val="000000"/>
          <w:sz w:val="28"/>
          <w:szCs w:val="28"/>
        </w:rPr>
      </w:pPr>
      <w:r w:rsidRPr="00652C76">
        <w:rPr>
          <w:b/>
          <w:bCs/>
          <w:color w:val="000000"/>
          <w:sz w:val="28"/>
          <w:szCs w:val="28"/>
        </w:rPr>
        <w:t>Цель кружковой работы:</w:t>
      </w:r>
    </w:p>
    <w:p w:rsidR="00B61D32" w:rsidRPr="00652C76" w:rsidRDefault="00B61D32" w:rsidP="00A6232A">
      <w:pPr>
        <w:pStyle w:val="a6"/>
        <w:shd w:val="clear" w:color="auto" w:fill="FFFFFF"/>
        <w:spacing w:before="0" w:beforeAutospacing="0" w:after="150" w:afterAutospacing="0"/>
        <w:jc w:val="both"/>
        <w:rPr>
          <w:color w:val="000000"/>
          <w:sz w:val="28"/>
          <w:szCs w:val="28"/>
        </w:rPr>
      </w:pPr>
      <w:r w:rsidRPr="00652C76">
        <w:rPr>
          <w:color w:val="000000"/>
          <w:sz w:val="28"/>
          <w:szCs w:val="28"/>
        </w:rPr>
        <w:t>Развитие умственных способностей у детей младшего дошкольного возраста через сенсорное развитие.</w:t>
      </w:r>
    </w:p>
    <w:p w:rsidR="00B61D32" w:rsidRPr="00652C76" w:rsidRDefault="00B61D32" w:rsidP="00A6232A">
      <w:pPr>
        <w:pStyle w:val="a6"/>
        <w:shd w:val="clear" w:color="auto" w:fill="FFFFFF"/>
        <w:spacing w:before="0" w:beforeAutospacing="0" w:after="150" w:afterAutospacing="0"/>
        <w:rPr>
          <w:color w:val="000000"/>
          <w:sz w:val="28"/>
          <w:szCs w:val="28"/>
        </w:rPr>
      </w:pPr>
      <w:r w:rsidRPr="00652C76">
        <w:rPr>
          <w:b/>
          <w:bCs/>
          <w:color w:val="000000"/>
          <w:sz w:val="28"/>
          <w:szCs w:val="28"/>
        </w:rPr>
        <w:t>Задачи:</w:t>
      </w:r>
    </w:p>
    <w:p w:rsidR="00B61D32" w:rsidRPr="00652C76" w:rsidRDefault="00B61D32" w:rsidP="00A6232A">
      <w:pPr>
        <w:pStyle w:val="a6"/>
        <w:numPr>
          <w:ilvl w:val="0"/>
          <w:numId w:val="5"/>
        </w:numPr>
        <w:shd w:val="clear" w:color="auto" w:fill="FFFFFF"/>
        <w:spacing w:before="0" w:beforeAutospacing="0" w:after="150" w:afterAutospacing="0"/>
        <w:jc w:val="both"/>
        <w:rPr>
          <w:color w:val="000000"/>
          <w:sz w:val="28"/>
          <w:szCs w:val="28"/>
        </w:rPr>
      </w:pPr>
      <w:r w:rsidRPr="00652C76">
        <w:rPr>
          <w:color w:val="000000"/>
          <w:sz w:val="28"/>
          <w:szCs w:val="28"/>
        </w:rPr>
        <w:t>Дать детям представления о сенсорных эталонах, являющихся образцами основных разновидностей каждого свойства: 6, затем 7 цветов спектра, 5 геометрических фигур, 3 градации величины.</w:t>
      </w:r>
    </w:p>
    <w:p w:rsidR="00B61D32" w:rsidRPr="00652C76" w:rsidRDefault="00B61D32" w:rsidP="00A6232A">
      <w:pPr>
        <w:pStyle w:val="a6"/>
        <w:numPr>
          <w:ilvl w:val="0"/>
          <w:numId w:val="5"/>
        </w:numPr>
        <w:shd w:val="clear" w:color="auto" w:fill="FFFFFF"/>
        <w:spacing w:before="0" w:beforeAutospacing="0" w:after="150" w:afterAutospacing="0"/>
        <w:jc w:val="both"/>
        <w:rPr>
          <w:color w:val="000000"/>
          <w:sz w:val="28"/>
          <w:szCs w:val="28"/>
        </w:rPr>
      </w:pPr>
      <w:r w:rsidRPr="00652C76">
        <w:rPr>
          <w:color w:val="000000"/>
          <w:sz w:val="28"/>
          <w:szCs w:val="28"/>
        </w:rPr>
        <w:t>Формировать познавательную активность детей при проведении непосредственной обучающей деятельности (игры, дидактические упражнения, эксперименты, игровые задания и поручения).</w:t>
      </w:r>
    </w:p>
    <w:p w:rsidR="00B61D32" w:rsidRPr="00652C76" w:rsidRDefault="00B61D32" w:rsidP="00A6232A">
      <w:pPr>
        <w:pStyle w:val="a6"/>
        <w:numPr>
          <w:ilvl w:val="0"/>
          <w:numId w:val="5"/>
        </w:numPr>
        <w:shd w:val="clear" w:color="auto" w:fill="FFFFFF"/>
        <w:spacing w:before="0" w:beforeAutospacing="0" w:after="150" w:afterAutospacing="0"/>
        <w:rPr>
          <w:color w:val="000000"/>
          <w:sz w:val="28"/>
          <w:szCs w:val="28"/>
        </w:rPr>
      </w:pPr>
      <w:r w:rsidRPr="00652C76">
        <w:rPr>
          <w:color w:val="000000"/>
          <w:sz w:val="28"/>
          <w:szCs w:val="28"/>
        </w:rPr>
        <w:t>Закрепить четкие представления о разновидностях каждого свойства.</w:t>
      </w:r>
    </w:p>
    <w:p w:rsidR="00B61D32" w:rsidRDefault="00B61D32" w:rsidP="00A6232A">
      <w:pPr>
        <w:pStyle w:val="a6"/>
        <w:numPr>
          <w:ilvl w:val="0"/>
          <w:numId w:val="5"/>
        </w:numPr>
        <w:shd w:val="clear" w:color="auto" w:fill="FFFFFF"/>
        <w:spacing w:before="0" w:beforeAutospacing="0" w:after="150" w:afterAutospacing="0"/>
        <w:jc w:val="both"/>
        <w:rPr>
          <w:color w:val="000000"/>
          <w:sz w:val="28"/>
          <w:szCs w:val="28"/>
        </w:rPr>
      </w:pPr>
      <w:r w:rsidRPr="00652C76">
        <w:rPr>
          <w:color w:val="000000"/>
          <w:sz w:val="28"/>
          <w:szCs w:val="28"/>
        </w:rPr>
        <w:t>Научить правильно, понимать слова: «форма», «цвет», «такой же». Т.к. «величина» не имеет «абсолютного» значения, учить воспринимать ее только в сравнении с другой величиной.</w:t>
      </w:r>
    </w:p>
    <w:p w:rsidR="00B61D32" w:rsidRPr="006A0821" w:rsidRDefault="00B61D32" w:rsidP="00A6232A">
      <w:pPr>
        <w:spacing w:after="0" w:line="240" w:lineRule="auto"/>
        <w:jc w:val="both"/>
        <w:rPr>
          <w:rFonts w:ascii="Times New Roman" w:hAnsi="Times New Roman"/>
          <w:sz w:val="28"/>
          <w:szCs w:val="28"/>
        </w:rPr>
      </w:pPr>
      <w:r w:rsidRPr="006A0821">
        <w:rPr>
          <w:rFonts w:ascii="Times New Roman" w:hAnsi="Times New Roman"/>
          <w:sz w:val="28"/>
          <w:szCs w:val="28"/>
          <w:lang w:eastAsia="ru-RU"/>
        </w:rPr>
        <w:t xml:space="preserve">Работа проводится 1 раз </w:t>
      </w:r>
      <w:r w:rsidRPr="006A0821">
        <w:rPr>
          <w:rFonts w:ascii="Times New Roman" w:hAnsi="Times New Roman"/>
          <w:sz w:val="28"/>
          <w:szCs w:val="28"/>
        </w:rPr>
        <w:t>в неделю во второй половине дня после дневного сна</w:t>
      </w:r>
      <w:r>
        <w:rPr>
          <w:rFonts w:ascii="Times New Roman" w:hAnsi="Times New Roman"/>
          <w:sz w:val="28"/>
          <w:szCs w:val="28"/>
        </w:rPr>
        <w:t>,  продолжительностью до 15</w:t>
      </w:r>
      <w:r w:rsidRPr="006A0821">
        <w:rPr>
          <w:rFonts w:ascii="Times New Roman" w:hAnsi="Times New Roman"/>
          <w:sz w:val="28"/>
          <w:szCs w:val="28"/>
        </w:rPr>
        <w:t xml:space="preserve"> ми</w:t>
      </w:r>
      <w:r>
        <w:rPr>
          <w:rFonts w:ascii="Times New Roman" w:hAnsi="Times New Roman"/>
          <w:sz w:val="28"/>
          <w:szCs w:val="28"/>
        </w:rPr>
        <w:t>нут, 32 занятия за учебный год, 4 занятия в месяц</w:t>
      </w:r>
    </w:p>
    <w:p w:rsidR="00B61D32" w:rsidRPr="00A6232A" w:rsidRDefault="00B61D32" w:rsidP="00A6232A">
      <w:pPr>
        <w:autoSpaceDE w:val="0"/>
        <w:autoSpaceDN w:val="0"/>
        <w:adjustRightInd w:val="0"/>
        <w:spacing w:after="0" w:line="240" w:lineRule="auto"/>
        <w:ind w:firstLine="540"/>
        <w:jc w:val="both"/>
        <w:rPr>
          <w:rFonts w:ascii="Times New Roman" w:hAnsi="Times New Roman"/>
          <w:color w:val="00000A"/>
          <w:sz w:val="28"/>
          <w:szCs w:val="28"/>
          <w:lang w:eastAsia="ru-RU"/>
        </w:rPr>
      </w:pPr>
    </w:p>
    <w:p w:rsidR="00B61D32" w:rsidRPr="00A6232A" w:rsidRDefault="00B61D32" w:rsidP="00A6232A">
      <w:pPr>
        <w:autoSpaceDE w:val="0"/>
        <w:autoSpaceDN w:val="0"/>
        <w:adjustRightInd w:val="0"/>
        <w:spacing w:after="0" w:line="240" w:lineRule="auto"/>
        <w:ind w:firstLine="540"/>
        <w:jc w:val="center"/>
        <w:rPr>
          <w:rFonts w:ascii="Times New Roman" w:hAnsi="Times New Roman"/>
          <w:b/>
          <w:bCs/>
          <w:color w:val="000000"/>
          <w:sz w:val="28"/>
          <w:szCs w:val="28"/>
          <w:lang w:eastAsia="ru-RU"/>
        </w:rPr>
      </w:pPr>
      <w:r w:rsidRPr="00A6232A">
        <w:rPr>
          <w:rFonts w:ascii="Times New Roman" w:hAnsi="Times New Roman"/>
          <w:b/>
          <w:bCs/>
          <w:color w:val="000000"/>
          <w:sz w:val="28"/>
          <w:szCs w:val="28"/>
          <w:lang w:eastAsia="ru-RU"/>
        </w:rPr>
        <w:t>Отличительные особенности</w:t>
      </w:r>
    </w:p>
    <w:p w:rsidR="00B61D32" w:rsidRPr="00A6232A" w:rsidRDefault="00B61D32" w:rsidP="00A6232A">
      <w:pPr>
        <w:autoSpaceDE w:val="0"/>
        <w:autoSpaceDN w:val="0"/>
        <w:adjustRightInd w:val="0"/>
        <w:spacing w:after="0" w:line="240" w:lineRule="auto"/>
        <w:ind w:firstLine="540"/>
        <w:jc w:val="center"/>
        <w:rPr>
          <w:rFonts w:ascii="Times New Roman" w:hAnsi="Times New Roman"/>
          <w:color w:val="00000A"/>
          <w:sz w:val="28"/>
          <w:szCs w:val="28"/>
          <w:lang w:eastAsia="ru-RU"/>
        </w:rPr>
      </w:pPr>
    </w:p>
    <w:p w:rsidR="00B61D32" w:rsidRPr="00A6232A" w:rsidRDefault="00B61D32" w:rsidP="00A6232A">
      <w:pPr>
        <w:autoSpaceDE w:val="0"/>
        <w:autoSpaceDN w:val="0"/>
        <w:adjustRightInd w:val="0"/>
        <w:spacing w:after="0" w:line="240" w:lineRule="auto"/>
        <w:ind w:firstLine="540"/>
        <w:jc w:val="both"/>
        <w:rPr>
          <w:rFonts w:ascii="Times New Roman" w:hAnsi="Times New Roman"/>
          <w:color w:val="000000"/>
          <w:sz w:val="28"/>
          <w:szCs w:val="28"/>
          <w:lang w:eastAsia="ru-RU"/>
        </w:rPr>
      </w:pPr>
      <w:proofErr w:type="gramStart"/>
      <w:r w:rsidRPr="00A6232A">
        <w:rPr>
          <w:rFonts w:ascii="Times New Roman" w:hAnsi="Times New Roman"/>
          <w:color w:val="000000"/>
          <w:sz w:val="28"/>
          <w:szCs w:val="28"/>
          <w:lang w:eastAsia="ru-RU"/>
        </w:rPr>
        <w:t>Отличительные особенности данной образовательной программы от уже существующих в этой области заключаются в том, что</w:t>
      </w:r>
      <w:r w:rsidRPr="00A6232A">
        <w:rPr>
          <w:rFonts w:ascii="Times New Roman" w:hAnsi="Times New Roman"/>
          <w:sz w:val="28"/>
          <w:szCs w:val="28"/>
          <w:lang w:eastAsia="ru-RU"/>
        </w:rPr>
        <w:t xml:space="preserve"> в</w:t>
      </w:r>
      <w:r w:rsidRPr="00A6232A">
        <w:rPr>
          <w:rFonts w:ascii="Times New Roman" w:hAnsi="Times New Roman"/>
          <w:color w:val="000000"/>
          <w:sz w:val="28"/>
          <w:szCs w:val="28"/>
          <w:lang w:eastAsia="ru-RU"/>
        </w:rPr>
        <w:t>се занятия  построены  в занимательной игровой форме, что не утомляет ребёнка, способствует лучшему запоминанию математических понятий.</w:t>
      </w:r>
      <w:proofErr w:type="gramEnd"/>
      <w:r w:rsidRPr="00A6232A">
        <w:rPr>
          <w:rFonts w:ascii="Times New Roman" w:hAnsi="Times New Roman"/>
          <w:color w:val="000000"/>
          <w:sz w:val="28"/>
          <w:szCs w:val="28"/>
          <w:lang w:eastAsia="ru-RU"/>
        </w:rPr>
        <w:t xml:space="preserve"> Специально подобранные задания способствуют развитию психических процессов, мотивируют деятельность ребёнка и направляют его мыслительную активность на поиск способов решения поставленных задач.  </w:t>
      </w:r>
    </w:p>
    <w:p w:rsidR="00B61D32" w:rsidRPr="00A6232A" w:rsidRDefault="00B61D32" w:rsidP="00A6232A">
      <w:pPr>
        <w:autoSpaceDE w:val="0"/>
        <w:autoSpaceDN w:val="0"/>
        <w:adjustRightInd w:val="0"/>
        <w:spacing w:after="0" w:line="240" w:lineRule="auto"/>
        <w:ind w:firstLine="540"/>
        <w:jc w:val="both"/>
        <w:rPr>
          <w:rFonts w:ascii="Times New Roman" w:hAnsi="Times New Roman"/>
          <w:b/>
          <w:bCs/>
          <w:color w:val="00000A"/>
          <w:sz w:val="28"/>
          <w:szCs w:val="28"/>
          <w:lang w:eastAsia="ru-RU"/>
        </w:rPr>
      </w:pPr>
    </w:p>
    <w:p w:rsidR="00B61D32" w:rsidRPr="00A6232A" w:rsidRDefault="00B61D32" w:rsidP="00A6232A">
      <w:pPr>
        <w:autoSpaceDE w:val="0"/>
        <w:autoSpaceDN w:val="0"/>
        <w:adjustRightInd w:val="0"/>
        <w:spacing w:after="0" w:line="240" w:lineRule="auto"/>
        <w:ind w:firstLine="540"/>
        <w:jc w:val="center"/>
        <w:rPr>
          <w:rFonts w:ascii="Times New Roman" w:hAnsi="Times New Roman"/>
          <w:b/>
          <w:bCs/>
          <w:color w:val="00000A"/>
          <w:sz w:val="28"/>
          <w:szCs w:val="28"/>
          <w:lang w:eastAsia="ru-RU"/>
        </w:rPr>
      </w:pPr>
      <w:r w:rsidRPr="00A6232A">
        <w:rPr>
          <w:rFonts w:ascii="Times New Roman" w:hAnsi="Times New Roman"/>
          <w:b/>
          <w:bCs/>
          <w:color w:val="00000A"/>
          <w:sz w:val="28"/>
          <w:szCs w:val="28"/>
          <w:lang w:eastAsia="ru-RU"/>
        </w:rPr>
        <w:t>Возраст детей, участвующих в реализации программы</w:t>
      </w:r>
    </w:p>
    <w:p w:rsidR="00B61D32" w:rsidRPr="00A6232A" w:rsidRDefault="00B61D32" w:rsidP="00A6232A">
      <w:pPr>
        <w:autoSpaceDE w:val="0"/>
        <w:autoSpaceDN w:val="0"/>
        <w:adjustRightInd w:val="0"/>
        <w:spacing w:after="0" w:line="240" w:lineRule="auto"/>
        <w:ind w:firstLine="540"/>
        <w:jc w:val="center"/>
        <w:rPr>
          <w:rFonts w:ascii="Times New Roman" w:hAnsi="Times New Roman"/>
          <w:b/>
          <w:bCs/>
          <w:color w:val="00000A"/>
          <w:sz w:val="28"/>
          <w:szCs w:val="28"/>
          <w:lang w:eastAsia="ru-RU"/>
        </w:rPr>
      </w:pPr>
    </w:p>
    <w:p w:rsidR="00B61D32" w:rsidRPr="0046667F" w:rsidRDefault="00B61D32" w:rsidP="00A6232A">
      <w:pPr>
        <w:autoSpaceDE w:val="0"/>
        <w:autoSpaceDN w:val="0"/>
        <w:adjustRightInd w:val="0"/>
        <w:spacing w:after="0" w:line="240" w:lineRule="auto"/>
        <w:ind w:firstLine="540"/>
        <w:jc w:val="both"/>
        <w:rPr>
          <w:rFonts w:ascii="Times New Roman" w:hAnsi="Times New Roman"/>
          <w:b/>
          <w:bCs/>
          <w:sz w:val="28"/>
          <w:szCs w:val="28"/>
          <w:lang w:eastAsia="ru-RU"/>
        </w:rPr>
      </w:pPr>
      <w:r w:rsidRPr="0046667F">
        <w:rPr>
          <w:rFonts w:ascii="Times New Roman" w:hAnsi="Times New Roman"/>
          <w:sz w:val="28"/>
          <w:szCs w:val="28"/>
          <w:lang w:eastAsia="ru-RU"/>
        </w:rPr>
        <w:t>Программа рассчитана на детей в возрасте 3-4 лет.</w:t>
      </w:r>
    </w:p>
    <w:p w:rsidR="00B61D32" w:rsidRPr="006506FB" w:rsidRDefault="00B61D32" w:rsidP="00A6232A">
      <w:pPr>
        <w:autoSpaceDE w:val="0"/>
        <w:autoSpaceDN w:val="0"/>
        <w:adjustRightInd w:val="0"/>
        <w:spacing w:after="0" w:line="240" w:lineRule="auto"/>
        <w:ind w:firstLine="540"/>
        <w:jc w:val="both"/>
        <w:rPr>
          <w:rFonts w:ascii="Times New Roman" w:hAnsi="Times New Roman"/>
          <w:sz w:val="28"/>
          <w:szCs w:val="28"/>
          <w:shd w:val="clear" w:color="auto" w:fill="FFFFFF"/>
        </w:rPr>
      </w:pPr>
      <w:r w:rsidRPr="006506FB">
        <w:rPr>
          <w:rFonts w:ascii="Times New Roman" w:hAnsi="Times New Roman"/>
          <w:sz w:val="28"/>
          <w:szCs w:val="28"/>
          <w:lang w:eastAsia="ru-RU"/>
        </w:rPr>
        <w:t xml:space="preserve"> </w:t>
      </w:r>
      <w:r w:rsidRPr="006506FB">
        <w:rPr>
          <w:rFonts w:ascii="Times New Roman" w:hAnsi="Times New Roman"/>
          <w:sz w:val="28"/>
          <w:szCs w:val="28"/>
          <w:shd w:val="clear" w:color="auto" w:fill="FFFFFF"/>
        </w:rPr>
        <w:t>Младший </w:t>
      </w:r>
      <w:r w:rsidRPr="006506FB">
        <w:rPr>
          <w:rStyle w:val="a3"/>
          <w:rFonts w:ascii="Times New Roman" w:hAnsi="Times New Roman"/>
          <w:b w:val="0"/>
          <w:sz w:val="28"/>
          <w:szCs w:val="28"/>
          <w:bdr w:val="none" w:sz="0" w:space="0" w:color="auto" w:frame="1"/>
          <w:shd w:val="clear" w:color="auto" w:fill="FFFFFF"/>
        </w:rPr>
        <w:t>возраст</w:t>
      </w:r>
      <w:r w:rsidRPr="006506FB">
        <w:rPr>
          <w:rFonts w:ascii="Times New Roman" w:hAnsi="Times New Roman"/>
          <w:sz w:val="28"/>
          <w:szCs w:val="28"/>
          <w:shd w:val="clear" w:color="auto" w:fill="FFFFFF"/>
        </w:rPr>
        <w:t xml:space="preserve"> - важнейший период в развитии дошкольника. Именно в это время происходит переход малыша к новым отношениям </w:t>
      </w:r>
      <w:proofErr w:type="gramStart"/>
      <w:r w:rsidRPr="006506FB">
        <w:rPr>
          <w:rFonts w:ascii="Times New Roman" w:hAnsi="Times New Roman"/>
          <w:sz w:val="28"/>
          <w:szCs w:val="28"/>
          <w:shd w:val="clear" w:color="auto" w:fill="FFFFFF"/>
        </w:rPr>
        <w:t>со</w:t>
      </w:r>
      <w:proofErr w:type="gramEnd"/>
      <w:r w:rsidRPr="006506FB">
        <w:rPr>
          <w:rFonts w:ascii="Times New Roman" w:hAnsi="Times New Roman"/>
          <w:sz w:val="28"/>
          <w:szCs w:val="28"/>
          <w:shd w:val="clear" w:color="auto" w:fill="FFFFFF"/>
        </w:rPr>
        <w:t xml:space="preserve"> взрослыми, сверстниками, с предметным миром.</w:t>
      </w:r>
    </w:p>
    <w:p w:rsidR="00B61D32" w:rsidRPr="006506FB" w:rsidRDefault="00B61D32" w:rsidP="006506FB">
      <w:pPr>
        <w:pStyle w:val="a6"/>
        <w:shd w:val="clear" w:color="auto" w:fill="FFFFFF"/>
        <w:spacing w:before="0" w:beforeAutospacing="0" w:after="0" w:afterAutospacing="0"/>
        <w:ind w:firstLine="360"/>
        <w:rPr>
          <w:sz w:val="28"/>
          <w:szCs w:val="28"/>
        </w:rPr>
      </w:pPr>
      <w:r w:rsidRPr="006506FB">
        <w:rPr>
          <w:sz w:val="28"/>
          <w:szCs w:val="28"/>
        </w:rPr>
        <w:t>В этом </w:t>
      </w:r>
      <w:r w:rsidRPr="006506FB">
        <w:rPr>
          <w:rStyle w:val="a3"/>
          <w:b w:val="0"/>
          <w:sz w:val="28"/>
          <w:szCs w:val="28"/>
          <w:bdr w:val="none" w:sz="0" w:space="0" w:color="auto" w:frame="1"/>
        </w:rPr>
        <w:t>возрасте</w:t>
      </w:r>
      <w:r w:rsidRPr="006506FB">
        <w:rPr>
          <w:sz w:val="28"/>
          <w:szCs w:val="28"/>
        </w:rPr>
        <w:t> ребенок может воспринимать предмет без попытки его обследования. Его восприятие приобретает </w:t>
      </w:r>
      <w:r w:rsidRPr="006506FB">
        <w:rPr>
          <w:rStyle w:val="a3"/>
          <w:b w:val="0"/>
          <w:sz w:val="28"/>
          <w:szCs w:val="28"/>
          <w:bdr w:val="none" w:sz="0" w:space="0" w:color="auto" w:frame="1"/>
        </w:rPr>
        <w:t>способность</w:t>
      </w:r>
      <w:r w:rsidRPr="006506FB">
        <w:rPr>
          <w:sz w:val="28"/>
          <w:szCs w:val="28"/>
        </w:rPr>
        <w:t> более полно отражать окружающую действительность.</w:t>
      </w:r>
    </w:p>
    <w:p w:rsidR="00B61D32" w:rsidRPr="006506FB" w:rsidRDefault="00B61D32" w:rsidP="006506FB">
      <w:pPr>
        <w:pStyle w:val="a6"/>
        <w:shd w:val="clear" w:color="auto" w:fill="FFFFFF"/>
        <w:spacing w:before="0" w:beforeAutospacing="0" w:after="0" w:afterAutospacing="0"/>
        <w:ind w:firstLine="360"/>
        <w:rPr>
          <w:sz w:val="28"/>
          <w:szCs w:val="28"/>
        </w:rPr>
      </w:pPr>
      <w:r w:rsidRPr="006506FB">
        <w:rPr>
          <w:sz w:val="28"/>
          <w:szCs w:val="28"/>
        </w:rPr>
        <w:t xml:space="preserve">На основе </w:t>
      </w:r>
      <w:proofErr w:type="gramStart"/>
      <w:r w:rsidRPr="006506FB">
        <w:rPr>
          <w:sz w:val="28"/>
          <w:szCs w:val="28"/>
        </w:rPr>
        <w:t>наглядно-действенного</w:t>
      </w:r>
      <w:proofErr w:type="gramEnd"/>
      <w:r w:rsidRPr="006506FB">
        <w:rPr>
          <w:sz w:val="28"/>
          <w:szCs w:val="28"/>
        </w:rPr>
        <w:t xml:space="preserve"> к 4-м годам начинает формироваться наглядно-образное мышление. Другими словами, происходит постепенный отрыв действий ребенка от конкретного предмета, перенос ситуации </w:t>
      </w:r>
      <w:proofErr w:type="gramStart"/>
      <w:r w:rsidRPr="006506FB">
        <w:rPr>
          <w:sz w:val="28"/>
          <w:szCs w:val="28"/>
        </w:rPr>
        <w:t>в</w:t>
      </w:r>
      <w:proofErr w:type="gramEnd"/>
      <w:r w:rsidRPr="006506FB">
        <w:rPr>
          <w:sz w:val="28"/>
          <w:szCs w:val="28"/>
        </w:rPr>
        <w:t> </w:t>
      </w:r>
      <w:r w:rsidRPr="006506FB">
        <w:rPr>
          <w:i/>
          <w:iCs/>
          <w:sz w:val="28"/>
          <w:szCs w:val="28"/>
          <w:bdr w:val="none" w:sz="0" w:space="0" w:color="auto" w:frame="1"/>
        </w:rPr>
        <w:t>«как будто»</w:t>
      </w:r>
      <w:r w:rsidRPr="006506FB">
        <w:rPr>
          <w:sz w:val="28"/>
          <w:szCs w:val="28"/>
        </w:rPr>
        <w:t>.</w:t>
      </w:r>
      <w:r>
        <w:rPr>
          <w:sz w:val="28"/>
          <w:szCs w:val="28"/>
        </w:rPr>
        <w:t xml:space="preserve">                                                                                                                             </w:t>
      </w:r>
      <w:r w:rsidRPr="006506FB">
        <w:rPr>
          <w:sz w:val="28"/>
          <w:szCs w:val="28"/>
        </w:rPr>
        <w:t>Как и в раннем </w:t>
      </w:r>
      <w:r w:rsidRPr="006506FB">
        <w:rPr>
          <w:rStyle w:val="a3"/>
          <w:b w:val="0"/>
          <w:sz w:val="28"/>
          <w:szCs w:val="28"/>
          <w:bdr w:val="none" w:sz="0" w:space="0" w:color="auto" w:frame="1"/>
        </w:rPr>
        <w:t>возрасте</w:t>
      </w:r>
      <w:r w:rsidRPr="006506FB">
        <w:rPr>
          <w:sz w:val="28"/>
          <w:szCs w:val="28"/>
        </w:rPr>
        <w:t>, в 3-4 года преобладает воссоздающее воображение, т. е. ребенок </w:t>
      </w:r>
      <w:r w:rsidRPr="006506FB">
        <w:rPr>
          <w:rStyle w:val="a3"/>
          <w:b w:val="0"/>
          <w:sz w:val="28"/>
          <w:szCs w:val="28"/>
          <w:bdr w:val="none" w:sz="0" w:space="0" w:color="auto" w:frame="1"/>
        </w:rPr>
        <w:t>способен</w:t>
      </w:r>
      <w:r w:rsidRPr="006506FB">
        <w:rPr>
          <w:sz w:val="28"/>
          <w:szCs w:val="28"/>
        </w:rPr>
        <w:t> лишь воссоздать образы, почерпнутые из сказок и рассказов взрослого. Большое значение в развитии воображения играет опыт и знания ребенка, его кругозор. Для </w:t>
      </w:r>
      <w:r w:rsidRPr="006506FB">
        <w:rPr>
          <w:rStyle w:val="a3"/>
          <w:b w:val="0"/>
          <w:sz w:val="28"/>
          <w:szCs w:val="28"/>
          <w:bdr w:val="none" w:sz="0" w:space="0" w:color="auto" w:frame="1"/>
        </w:rPr>
        <w:t>детей этого возраста</w:t>
      </w:r>
      <w:r w:rsidRPr="006506FB">
        <w:rPr>
          <w:b/>
          <w:sz w:val="28"/>
          <w:szCs w:val="28"/>
        </w:rPr>
        <w:t> </w:t>
      </w:r>
      <w:r w:rsidRPr="006506FB">
        <w:rPr>
          <w:sz w:val="28"/>
          <w:szCs w:val="28"/>
        </w:rPr>
        <w:t>характерно смешение элементов из различных источников, смешение реального и сказочного. Фантастические образы, возникающие у малыша, эмоционально насыщены и реальны для него.</w:t>
      </w:r>
      <w:r>
        <w:rPr>
          <w:sz w:val="28"/>
          <w:szCs w:val="28"/>
        </w:rPr>
        <w:t xml:space="preserve">                                             </w:t>
      </w:r>
      <w:r w:rsidRPr="006506FB">
        <w:rPr>
          <w:sz w:val="28"/>
          <w:szCs w:val="28"/>
        </w:rPr>
        <w:t>Память дошкольника 3-4-х лет непроизвольная, характеризуется образностью. Преобладает узнавание, а не запоминание. Хорошо запоминается только то, что было непосредственно связано с его деятельностью, было интересно и эмоционально окрашено. Тем не менее, то, что запомнилось, сохраняется надолго.</w:t>
      </w:r>
    </w:p>
    <w:p w:rsidR="00B61D32" w:rsidRPr="006506FB" w:rsidRDefault="00B61D32" w:rsidP="006506FB">
      <w:pPr>
        <w:pStyle w:val="a6"/>
        <w:shd w:val="clear" w:color="auto" w:fill="FFFFFF"/>
        <w:spacing w:before="0" w:beforeAutospacing="0" w:after="0" w:afterAutospacing="0"/>
        <w:ind w:firstLine="360"/>
        <w:rPr>
          <w:sz w:val="28"/>
          <w:szCs w:val="28"/>
        </w:rPr>
      </w:pPr>
      <w:r w:rsidRPr="006506FB">
        <w:rPr>
          <w:sz w:val="28"/>
          <w:szCs w:val="28"/>
        </w:rPr>
        <w:t>Ребенок не </w:t>
      </w:r>
      <w:r w:rsidRPr="006506FB">
        <w:rPr>
          <w:rStyle w:val="a3"/>
          <w:b w:val="0"/>
          <w:sz w:val="28"/>
          <w:szCs w:val="28"/>
          <w:bdr w:val="none" w:sz="0" w:space="0" w:color="auto" w:frame="1"/>
        </w:rPr>
        <w:t>способен</w:t>
      </w:r>
      <w:r w:rsidRPr="006506FB">
        <w:rPr>
          <w:sz w:val="28"/>
          <w:szCs w:val="28"/>
        </w:rPr>
        <w:t> длительное время удерживать свое внимание на каком-то одном предмете, он быстро переключается с одной деятельности на другую.</w:t>
      </w:r>
    </w:p>
    <w:p w:rsidR="00B61D32" w:rsidRPr="006506FB"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6506FB">
        <w:rPr>
          <w:rFonts w:ascii="Times New Roman" w:hAnsi="Times New Roman"/>
          <w:sz w:val="28"/>
          <w:szCs w:val="28"/>
          <w:lang w:eastAsia="ru-RU"/>
        </w:rPr>
        <w:t xml:space="preserve">Занятия по данной программе состоят из теоретической и практической частей, причем большее количество времени занимает практическая часть. </w:t>
      </w:r>
      <w:proofErr w:type="gramEnd"/>
    </w:p>
    <w:p w:rsidR="00B61D32" w:rsidRPr="00A6232A"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p>
    <w:p w:rsidR="00B61D32" w:rsidRPr="00A6232A" w:rsidRDefault="00B61D32" w:rsidP="00A6232A">
      <w:pPr>
        <w:autoSpaceDE w:val="0"/>
        <w:autoSpaceDN w:val="0"/>
        <w:adjustRightInd w:val="0"/>
        <w:spacing w:after="0" w:line="240" w:lineRule="auto"/>
        <w:ind w:firstLine="540"/>
        <w:jc w:val="both"/>
        <w:rPr>
          <w:rFonts w:ascii="Times New Roman" w:hAnsi="Times New Roman"/>
          <w:b/>
          <w:bCs/>
          <w:color w:val="000000"/>
          <w:sz w:val="28"/>
          <w:szCs w:val="28"/>
          <w:lang w:eastAsia="ru-RU"/>
        </w:rPr>
      </w:pPr>
      <w:r w:rsidRPr="00A6232A">
        <w:rPr>
          <w:rFonts w:ascii="Times New Roman" w:hAnsi="Times New Roman"/>
          <w:b/>
          <w:bCs/>
          <w:color w:val="000000"/>
          <w:sz w:val="28"/>
          <w:szCs w:val="28"/>
          <w:lang w:eastAsia="ru-RU"/>
        </w:rPr>
        <w:t xml:space="preserve">Сроки реализации дополнительной образовательной программы </w:t>
      </w:r>
    </w:p>
    <w:p w:rsidR="00B61D32" w:rsidRPr="00A6232A" w:rsidRDefault="00B61D32" w:rsidP="00A6232A">
      <w:pPr>
        <w:autoSpaceDE w:val="0"/>
        <w:autoSpaceDN w:val="0"/>
        <w:adjustRightInd w:val="0"/>
        <w:spacing w:after="0" w:line="240" w:lineRule="auto"/>
        <w:ind w:firstLine="540"/>
        <w:jc w:val="both"/>
        <w:rPr>
          <w:rFonts w:ascii="Times New Roman" w:hAnsi="Times New Roman"/>
          <w:b/>
          <w:bCs/>
          <w:color w:val="000000"/>
          <w:sz w:val="28"/>
          <w:szCs w:val="28"/>
          <w:lang w:eastAsia="ru-RU"/>
        </w:rPr>
      </w:pPr>
    </w:p>
    <w:p w:rsidR="00B61D32" w:rsidRPr="00A6232A" w:rsidRDefault="00B61D32" w:rsidP="00A6232A">
      <w:pPr>
        <w:autoSpaceDE w:val="0"/>
        <w:autoSpaceDN w:val="0"/>
        <w:adjustRightInd w:val="0"/>
        <w:spacing w:after="0" w:line="240" w:lineRule="auto"/>
        <w:ind w:firstLine="540"/>
        <w:jc w:val="both"/>
        <w:rPr>
          <w:rFonts w:ascii="Times New Roman" w:hAnsi="Times New Roman"/>
          <w:color w:val="000000"/>
          <w:sz w:val="28"/>
          <w:szCs w:val="28"/>
          <w:lang w:eastAsia="ru-RU"/>
        </w:rPr>
      </w:pPr>
      <w:r w:rsidRPr="00A6232A">
        <w:rPr>
          <w:rFonts w:ascii="Times New Roman" w:hAnsi="Times New Roman"/>
          <w:color w:val="000000"/>
          <w:sz w:val="28"/>
          <w:szCs w:val="28"/>
          <w:lang w:eastAsia="ru-RU"/>
        </w:rPr>
        <w:t xml:space="preserve">Программа реализуется в ходе дополнительной образовательной деятельности и предусматривает одно занятие в неделю, во второй половине дня. Максимальная недельная образовательная нагрузка не превышает допустимого объема, установленного </w:t>
      </w:r>
      <w:proofErr w:type="spellStart"/>
      <w:r w:rsidRPr="00A6232A">
        <w:rPr>
          <w:rFonts w:ascii="Times New Roman" w:hAnsi="Times New Roman"/>
          <w:color w:val="000000"/>
          <w:sz w:val="28"/>
          <w:szCs w:val="28"/>
          <w:lang w:eastAsia="ru-RU"/>
        </w:rPr>
        <w:t>СанПиН</w:t>
      </w:r>
      <w:proofErr w:type="spellEnd"/>
      <w:r w:rsidRPr="00A6232A">
        <w:rPr>
          <w:rFonts w:ascii="Times New Roman" w:hAnsi="Times New Roman"/>
          <w:color w:val="000000"/>
          <w:sz w:val="28"/>
          <w:szCs w:val="28"/>
          <w:lang w:eastAsia="ru-RU"/>
        </w:rPr>
        <w:t xml:space="preserve"> 2.4.1.304</w:t>
      </w:r>
      <w:r>
        <w:rPr>
          <w:rFonts w:ascii="Times New Roman" w:hAnsi="Times New Roman"/>
          <w:color w:val="000000"/>
          <w:sz w:val="28"/>
          <w:szCs w:val="28"/>
          <w:lang w:eastAsia="ru-RU"/>
        </w:rPr>
        <w:t>9-13 и составляет  15 минут для детей второй младшей группы детского сада (3-4</w:t>
      </w:r>
      <w:r w:rsidRPr="00A6232A">
        <w:rPr>
          <w:rFonts w:ascii="Times New Roman" w:hAnsi="Times New Roman"/>
          <w:color w:val="000000"/>
          <w:sz w:val="28"/>
          <w:szCs w:val="28"/>
          <w:lang w:eastAsia="ru-RU"/>
        </w:rPr>
        <w:t xml:space="preserve"> лет). </w:t>
      </w:r>
    </w:p>
    <w:p w:rsidR="00B61D32" w:rsidRPr="00A6232A" w:rsidRDefault="00B61D32" w:rsidP="00A6232A">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Период реализации программы 8 месяцев  с 01.10.2020-31.05.2021 – 32 недели</w:t>
      </w:r>
      <w:r w:rsidRPr="00A6232A">
        <w:rPr>
          <w:rFonts w:ascii="Times New Roman" w:hAnsi="Times New Roman"/>
          <w:sz w:val="28"/>
          <w:szCs w:val="28"/>
          <w:lang w:eastAsia="ru-RU"/>
        </w:rPr>
        <w:t>.</w:t>
      </w:r>
    </w:p>
    <w:p w:rsidR="00B61D32" w:rsidRPr="00A6232A" w:rsidRDefault="00B61D32" w:rsidP="00A6232A">
      <w:pPr>
        <w:spacing w:after="0" w:line="240" w:lineRule="auto"/>
        <w:jc w:val="both"/>
        <w:rPr>
          <w:rFonts w:ascii="Times New Roman" w:hAnsi="Times New Roman"/>
          <w:sz w:val="28"/>
          <w:szCs w:val="28"/>
          <w:lang w:eastAsia="ru-RU"/>
        </w:rPr>
      </w:pPr>
      <w:r w:rsidRPr="00A6232A">
        <w:rPr>
          <w:rFonts w:ascii="Times New Roman" w:hAnsi="Times New Roman"/>
          <w:sz w:val="28"/>
          <w:szCs w:val="28"/>
          <w:lang w:eastAsia="ru-RU"/>
        </w:rPr>
        <w:t xml:space="preserve">Занятие проводится: в неделю 1 занятие, в месяц  4 </w:t>
      </w:r>
      <w:r>
        <w:rPr>
          <w:rFonts w:ascii="Times New Roman" w:hAnsi="Times New Roman"/>
          <w:sz w:val="28"/>
          <w:szCs w:val="28"/>
          <w:lang w:eastAsia="ru-RU"/>
        </w:rPr>
        <w:t>занятия, в период обучения  – 32 занятия.</w:t>
      </w:r>
      <w:r w:rsidRPr="00A6232A">
        <w:rPr>
          <w:rFonts w:ascii="Times New Roman" w:hAnsi="Times New Roman"/>
          <w:sz w:val="28"/>
          <w:szCs w:val="28"/>
          <w:lang w:eastAsia="ru-RU"/>
        </w:rPr>
        <w:t xml:space="preserve">  </w:t>
      </w:r>
    </w:p>
    <w:p w:rsidR="00B61D32" w:rsidRPr="00A6232A" w:rsidRDefault="00B61D32" w:rsidP="00A6232A">
      <w:pPr>
        <w:autoSpaceDE w:val="0"/>
        <w:autoSpaceDN w:val="0"/>
        <w:adjustRightInd w:val="0"/>
        <w:spacing w:after="0" w:line="240" w:lineRule="auto"/>
        <w:jc w:val="both"/>
        <w:rPr>
          <w:rFonts w:ascii="Times New Roman" w:hAnsi="Times New Roman"/>
          <w:b/>
          <w:bCs/>
          <w:color w:val="000000"/>
          <w:sz w:val="28"/>
          <w:szCs w:val="28"/>
          <w:lang w:eastAsia="ru-RU"/>
        </w:rPr>
      </w:pPr>
    </w:p>
    <w:p w:rsidR="00B61D32" w:rsidRPr="00A6232A" w:rsidRDefault="00B61D32" w:rsidP="00A6232A">
      <w:pPr>
        <w:autoSpaceDE w:val="0"/>
        <w:autoSpaceDN w:val="0"/>
        <w:adjustRightInd w:val="0"/>
        <w:spacing w:after="0" w:line="240" w:lineRule="auto"/>
        <w:ind w:firstLine="540"/>
        <w:jc w:val="center"/>
        <w:rPr>
          <w:rFonts w:ascii="Times New Roman" w:hAnsi="Times New Roman"/>
          <w:b/>
          <w:bCs/>
          <w:color w:val="000000"/>
          <w:sz w:val="28"/>
          <w:szCs w:val="28"/>
          <w:lang w:eastAsia="ru-RU"/>
        </w:rPr>
      </w:pPr>
      <w:r w:rsidRPr="00A6232A">
        <w:rPr>
          <w:rFonts w:ascii="Times New Roman" w:hAnsi="Times New Roman"/>
          <w:b/>
          <w:bCs/>
          <w:color w:val="000000"/>
          <w:sz w:val="28"/>
          <w:szCs w:val="28"/>
          <w:lang w:eastAsia="ru-RU"/>
        </w:rPr>
        <w:t>Формы и режим занятий</w:t>
      </w:r>
    </w:p>
    <w:p w:rsidR="00B61D32" w:rsidRPr="00A6232A" w:rsidRDefault="00B61D32" w:rsidP="00A6232A">
      <w:pPr>
        <w:autoSpaceDE w:val="0"/>
        <w:autoSpaceDN w:val="0"/>
        <w:adjustRightInd w:val="0"/>
        <w:spacing w:after="0" w:line="240" w:lineRule="auto"/>
        <w:ind w:firstLine="540"/>
        <w:jc w:val="center"/>
        <w:rPr>
          <w:rFonts w:ascii="Times New Roman" w:hAnsi="Times New Roman"/>
          <w:b/>
          <w:bCs/>
          <w:color w:val="000000"/>
          <w:sz w:val="28"/>
          <w:szCs w:val="28"/>
          <w:lang w:eastAsia="ru-RU"/>
        </w:rPr>
      </w:pPr>
    </w:p>
    <w:p w:rsidR="00B61D32" w:rsidRDefault="00B61D32" w:rsidP="00A6232A">
      <w:pPr>
        <w:autoSpaceDE w:val="0"/>
        <w:autoSpaceDN w:val="0"/>
        <w:adjustRightInd w:val="0"/>
        <w:spacing w:after="0" w:line="240" w:lineRule="auto"/>
        <w:ind w:firstLine="540"/>
        <w:jc w:val="both"/>
        <w:rPr>
          <w:rFonts w:ascii="Times New Roman" w:hAnsi="Times New Roman"/>
          <w:color w:val="000000"/>
          <w:sz w:val="28"/>
          <w:szCs w:val="28"/>
          <w:lang w:eastAsia="ru-RU"/>
        </w:rPr>
      </w:pPr>
      <w:r w:rsidRPr="00A6232A">
        <w:rPr>
          <w:rFonts w:ascii="Times New Roman" w:hAnsi="Times New Roman"/>
          <w:color w:val="000000"/>
          <w:sz w:val="28"/>
          <w:szCs w:val="28"/>
          <w:lang w:eastAsia="ru-RU"/>
        </w:rPr>
        <w:t xml:space="preserve">Занятия проводятся в игровой форме. Дети не ограничены в возможностях выражать в играх свои мысли, чувства, настроение. Использование игровых методов и приемов, сюжетов, сказочных персонажей, схем вызывает постоянный интерес к развивающим играм. Занятия не носят форму «изучения и обучения», а превращаются в творческий процесс педагога и детей. Игровые приемы обеспечивают динамичность процесса обучения, максимально удовлетворяют потребности ребенка в самостоятельности – речевой и поведенческой. </w:t>
      </w:r>
    </w:p>
    <w:p w:rsidR="00B61D32" w:rsidRDefault="00B61D32" w:rsidP="00A6232A">
      <w:pPr>
        <w:autoSpaceDE w:val="0"/>
        <w:autoSpaceDN w:val="0"/>
        <w:adjustRightInd w:val="0"/>
        <w:spacing w:after="0" w:line="240" w:lineRule="auto"/>
        <w:ind w:firstLine="540"/>
        <w:jc w:val="both"/>
        <w:rPr>
          <w:rFonts w:ascii="Times New Roman" w:hAnsi="Times New Roman"/>
          <w:color w:val="000000"/>
          <w:sz w:val="28"/>
          <w:szCs w:val="28"/>
          <w:lang w:eastAsia="ru-RU"/>
        </w:rPr>
      </w:pPr>
    </w:p>
    <w:p w:rsidR="00B61D32" w:rsidRDefault="00B61D32" w:rsidP="00A6232A">
      <w:pPr>
        <w:autoSpaceDE w:val="0"/>
        <w:autoSpaceDN w:val="0"/>
        <w:adjustRightInd w:val="0"/>
        <w:spacing w:after="0" w:line="240" w:lineRule="auto"/>
        <w:ind w:firstLine="540"/>
        <w:jc w:val="both"/>
        <w:rPr>
          <w:rFonts w:ascii="Times New Roman" w:hAnsi="Times New Roman"/>
          <w:color w:val="000000"/>
          <w:sz w:val="28"/>
          <w:szCs w:val="28"/>
          <w:lang w:eastAsia="ru-RU"/>
        </w:rPr>
      </w:pPr>
    </w:p>
    <w:p w:rsidR="00B61D32" w:rsidRDefault="00B61D32" w:rsidP="00A6232A">
      <w:pPr>
        <w:autoSpaceDE w:val="0"/>
        <w:autoSpaceDN w:val="0"/>
        <w:adjustRightInd w:val="0"/>
        <w:spacing w:after="0" w:line="240" w:lineRule="auto"/>
        <w:ind w:firstLine="540"/>
        <w:jc w:val="both"/>
        <w:rPr>
          <w:rFonts w:ascii="Times New Roman" w:hAnsi="Times New Roman"/>
          <w:color w:val="000000"/>
          <w:sz w:val="28"/>
          <w:szCs w:val="28"/>
          <w:lang w:eastAsia="ru-RU"/>
        </w:rPr>
      </w:pPr>
    </w:p>
    <w:p w:rsidR="00B61D32" w:rsidRPr="00A6232A" w:rsidRDefault="00B61D32" w:rsidP="00A6232A">
      <w:pPr>
        <w:autoSpaceDE w:val="0"/>
        <w:autoSpaceDN w:val="0"/>
        <w:adjustRightInd w:val="0"/>
        <w:spacing w:after="0" w:line="240" w:lineRule="auto"/>
        <w:ind w:firstLine="540"/>
        <w:jc w:val="both"/>
        <w:rPr>
          <w:rFonts w:ascii="Times New Roman" w:hAnsi="Times New Roman"/>
          <w:color w:val="000000"/>
          <w:sz w:val="28"/>
          <w:szCs w:val="28"/>
          <w:lang w:eastAsia="ru-RU"/>
        </w:rPr>
      </w:pPr>
    </w:p>
    <w:p w:rsidR="00B61D32" w:rsidRPr="00A6232A" w:rsidRDefault="00B61D32" w:rsidP="00A6232A">
      <w:pPr>
        <w:autoSpaceDE w:val="0"/>
        <w:autoSpaceDN w:val="0"/>
        <w:adjustRightInd w:val="0"/>
        <w:spacing w:after="0" w:line="240" w:lineRule="auto"/>
        <w:ind w:firstLine="540"/>
        <w:jc w:val="both"/>
        <w:rPr>
          <w:rFonts w:ascii="Times New Roman" w:hAnsi="Times New Roman"/>
          <w:color w:val="000000"/>
          <w:sz w:val="28"/>
          <w:szCs w:val="28"/>
          <w:lang w:eastAsia="ru-RU"/>
        </w:rPr>
      </w:pPr>
    </w:p>
    <w:p w:rsidR="00B61D32" w:rsidRPr="00A6232A" w:rsidRDefault="00B61D32" w:rsidP="00A6232A">
      <w:pPr>
        <w:autoSpaceDE w:val="0"/>
        <w:autoSpaceDN w:val="0"/>
        <w:adjustRightInd w:val="0"/>
        <w:spacing w:after="0" w:line="240" w:lineRule="auto"/>
        <w:ind w:right="120" w:firstLine="540"/>
        <w:jc w:val="both"/>
        <w:rPr>
          <w:rFonts w:ascii="Times New Roman" w:hAnsi="Times New Roman"/>
          <w:b/>
          <w:bCs/>
          <w:color w:val="00000A"/>
          <w:sz w:val="28"/>
          <w:szCs w:val="28"/>
          <w:lang w:eastAsia="ru-RU"/>
        </w:rPr>
      </w:pPr>
      <w:r w:rsidRPr="00A6232A">
        <w:rPr>
          <w:rFonts w:ascii="Times New Roman" w:hAnsi="Times New Roman"/>
          <w:b/>
          <w:bCs/>
          <w:color w:val="00000A"/>
          <w:sz w:val="28"/>
          <w:szCs w:val="28"/>
          <w:lang w:eastAsia="ru-RU"/>
        </w:rPr>
        <w:t>Предполагаемый результат освоения программы:</w:t>
      </w:r>
    </w:p>
    <w:p w:rsidR="00B61D32" w:rsidRDefault="00B61D32" w:rsidP="004328F1">
      <w:pPr>
        <w:spacing w:before="100" w:beforeAutospacing="1" w:after="100" w:afterAutospacing="1" w:line="240" w:lineRule="auto"/>
        <w:rPr>
          <w:rFonts w:ascii="Times New Roman" w:hAnsi="Times New Roman"/>
          <w:sz w:val="28"/>
          <w:szCs w:val="24"/>
          <w:lang w:eastAsia="ru-RU"/>
        </w:rPr>
      </w:pPr>
      <w:r>
        <w:rPr>
          <w:rFonts w:ascii="Times New Roman" w:hAnsi="Times New Roman"/>
          <w:color w:val="000000"/>
          <w:sz w:val="28"/>
          <w:szCs w:val="28"/>
          <w:lang w:eastAsia="ru-RU"/>
        </w:rPr>
        <w:t xml:space="preserve">               </w:t>
      </w:r>
      <w:r>
        <w:rPr>
          <w:rFonts w:ascii="Times New Roman" w:hAnsi="Times New Roman"/>
          <w:bCs/>
          <w:sz w:val="28"/>
          <w:szCs w:val="24"/>
          <w:lang w:eastAsia="ru-RU"/>
        </w:rPr>
        <w:t>К концу года дети должны уметь:</w:t>
      </w:r>
    </w:p>
    <w:p w:rsidR="00B61D32" w:rsidRDefault="00B61D32" w:rsidP="00D60DF0">
      <w:pPr>
        <w:pStyle w:val="a5"/>
        <w:numPr>
          <w:ilvl w:val="0"/>
          <w:numId w:val="8"/>
        </w:numPr>
        <w:spacing w:before="30" w:after="30" w:line="240" w:lineRule="auto"/>
        <w:rPr>
          <w:rFonts w:ascii="Times New Roman" w:hAnsi="Times New Roman"/>
          <w:sz w:val="28"/>
          <w:szCs w:val="24"/>
          <w:lang w:eastAsia="ru-RU"/>
        </w:rPr>
      </w:pPr>
      <w:r>
        <w:rPr>
          <w:rFonts w:ascii="Times New Roman" w:hAnsi="Times New Roman"/>
          <w:sz w:val="28"/>
          <w:szCs w:val="24"/>
          <w:lang w:eastAsia="ru-RU"/>
        </w:rPr>
        <w:t>Правильно понимать слова: «форма», «цвет», «такой же».</w:t>
      </w:r>
    </w:p>
    <w:p w:rsidR="00B61D32" w:rsidRDefault="00B61D32" w:rsidP="00D60DF0">
      <w:pPr>
        <w:pStyle w:val="a5"/>
        <w:spacing w:before="30" w:after="30" w:line="240" w:lineRule="auto"/>
        <w:rPr>
          <w:rFonts w:ascii="Times New Roman" w:hAnsi="Times New Roman"/>
          <w:sz w:val="28"/>
          <w:szCs w:val="24"/>
          <w:lang w:eastAsia="ru-RU"/>
        </w:rPr>
      </w:pPr>
    </w:p>
    <w:p w:rsidR="00B61D32" w:rsidRPr="00CE5989" w:rsidRDefault="00B61D32" w:rsidP="00D60DF0">
      <w:pPr>
        <w:pStyle w:val="a5"/>
        <w:numPr>
          <w:ilvl w:val="0"/>
          <w:numId w:val="8"/>
        </w:numPr>
        <w:spacing w:before="30" w:after="30" w:line="240" w:lineRule="auto"/>
        <w:rPr>
          <w:rFonts w:ascii="Times New Roman" w:hAnsi="Times New Roman"/>
          <w:sz w:val="28"/>
          <w:szCs w:val="24"/>
          <w:lang w:eastAsia="ru-RU"/>
        </w:rPr>
      </w:pPr>
      <w:r w:rsidRPr="00CE5989">
        <w:rPr>
          <w:rFonts w:ascii="Times New Roman" w:hAnsi="Times New Roman"/>
          <w:sz w:val="28"/>
          <w:szCs w:val="24"/>
          <w:lang w:eastAsia="ru-RU"/>
        </w:rPr>
        <w:t>Дети имеют представление о сенсорных эталонах</w:t>
      </w:r>
      <w:r>
        <w:rPr>
          <w:rFonts w:ascii="Times New Roman" w:hAnsi="Times New Roman"/>
          <w:sz w:val="28"/>
          <w:szCs w:val="24"/>
          <w:lang w:eastAsia="ru-RU"/>
        </w:rPr>
        <w:t>: 7 цветах</w:t>
      </w:r>
      <w:r w:rsidRPr="00CE5989">
        <w:rPr>
          <w:rFonts w:ascii="Times New Roman" w:hAnsi="Times New Roman"/>
          <w:sz w:val="28"/>
          <w:szCs w:val="24"/>
          <w:lang w:eastAsia="ru-RU"/>
        </w:rPr>
        <w:t xml:space="preserve"> спектра (6 основных и гол</w:t>
      </w:r>
      <w:r>
        <w:rPr>
          <w:rFonts w:ascii="Times New Roman" w:hAnsi="Times New Roman"/>
          <w:sz w:val="28"/>
          <w:szCs w:val="24"/>
          <w:lang w:eastAsia="ru-RU"/>
        </w:rPr>
        <w:t>убом цвете), 3</w:t>
      </w:r>
      <w:r w:rsidRPr="00CE5989">
        <w:rPr>
          <w:rFonts w:ascii="Times New Roman" w:hAnsi="Times New Roman"/>
          <w:sz w:val="28"/>
          <w:szCs w:val="24"/>
          <w:lang w:eastAsia="ru-RU"/>
        </w:rPr>
        <w:t xml:space="preserve"> геометрических фигурах, 3 градациях величины (маленькая, средняя, большая).</w:t>
      </w:r>
    </w:p>
    <w:p w:rsidR="00B61D32" w:rsidRDefault="00B61D32" w:rsidP="00D60DF0">
      <w:pPr>
        <w:pStyle w:val="a5"/>
        <w:numPr>
          <w:ilvl w:val="0"/>
          <w:numId w:val="8"/>
        </w:numPr>
        <w:spacing w:before="30" w:after="30" w:line="240" w:lineRule="auto"/>
        <w:rPr>
          <w:rFonts w:ascii="Times New Roman" w:hAnsi="Times New Roman"/>
          <w:sz w:val="28"/>
          <w:szCs w:val="24"/>
          <w:lang w:eastAsia="ru-RU"/>
        </w:rPr>
      </w:pPr>
      <w:r>
        <w:rPr>
          <w:rFonts w:ascii="Times New Roman" w:hAnsi="Times New Roman"/>
          <w:sz w:val="28"/>
          <w:szCs w:val="24"/>
          <w:lang w:eastAsia="ru-RU"/>
        </w:rPr>
        <w:t>Умеют сравнивать и называть величину предметов.</w:t>
      </w:r>
    </w:p>
    <w:p w:rsidR="00B61D32" w:rsidRPr="00CE5989" w:rsidRDefault="00B61D32" w:rsidP="00EB1F90">
      <w:pPr>
        <w:pStyle w:val="a5"/>
        <w:spacing w:before="30" w:after="30" w:line="240" w:lineRule="auto"/>
        <w:ind w:left="360"/>
        <w:rPr>
          <w:rFonts w:ascii="Times New Roman" w:hAnsi="Times New Roman"/>
          <w:sz w:val="28"/>
          <w:szCs w:val="24"/>
          <w:lang w:eastAsia="ru-RU"/>
        </w:rPr>
      </w:pPr>
    </w:p>
    <w:p w:rsidR="00B61D32" w:rsidRPr="00A6232A" w:rsidRDefault="00B61D32" w:rsidP="004328F1">
      <w:pPr>
        <w:autoSpaceDE w:val="0"/>
        <w:autoSpaceDN w:val="0"/>
        <w:adjustRightInd w:val="0"/>
        <w:spacing w:after="0" w:line="240" w:lineRule="auto"/>
        <w:jc w:val="both"/>
        <w:rPr>
          <w:rFonts w:ascii="Times New Roman" w:hAnsi="Times New Roman"/>
          <w:b/>
          <w:bCs/>
          <w:sz w:val="28"/>
          <w:szCs w:val="28"/>
          <w:lang w:eastAsia="ru-RU"/>
        </w:rPr>
      </w:pPr>
      <w:r>
        <w:rPr>
          <w:rFonts w:ascii="Times New Roman" w:hAnsi="Times New Roman"/>
          <w:b/>
          <w:bCs/>
          <w:color w:val="FF0000"/>
          <w:sz w:val="28"/>
          <w:szCs w:val="28"/>
          <w:lang w:eastAsia="ru-RU"/>
        </w:rPr>
        <w:t xml:space="preserve">     </w:t>
      </w:r>
      <w:r w:rsidRPr="00A6232A">
        <w:rPr>
          <w:rFonts w:ascii="Times New Roman" w:hAnsi="Times New Roman"/>
          <w:b/>
          <w:bCs/>
          <w:sz w:val="28"/>
          <w:szCs w:val="28"/>
          <w:lang w:eastAsia="ru-RU"/>
        </w:rPr>
        <w:t>Средства, необходимые для реализации программы</w:t>
      </w:r>
    </w:p>
    <w:p w:rsidR="00B61D32" w:rsidRPr="00C655B1" w:rsidRDefault="00B61D32" w:rsidP="00C655B1">
      <w:pPr>
        <w:autoSpaceDE w:val="0"/>
        <w:autoSpaceDN w:val="0"/>
        <w:adjustRightInd w:val="0"/>
        <w:spacing w:after="0" w:line="240" w:lineRule="auto"/>
        <w:jc w:val="both"/>
        <w:rPr>
          <w:rFonts w:ascii="Times New Roman" w:hAnsi="Times New Roman"/>
          <w:sz w:val="28"/>
          <w:szCs w:val="28"/>
          <w:lang w:eastAsia="ru-RU"/>
        </w:rPr>
      </w:pPr>
      <w:r w:rsidRPr="00C655B1">
        <w:rPr>
          <w:rFonts w:ascii="Times New Roman" w:hAnsi="Times New Roman"/>
          <w:sz w:val="28"/>
          <w:szCs w:val="28"/>
          <w:lang w:eastAsia="ru-RU"/>
        </w:rPr>
        <w:t>Для проведения занятий по программе «</w:t>
      </w:r>
      <w:proofErr w:type="gramStart"/>
      <w:r w:rsidRPr="00C655B1">
        <w:rPr>
          <w:rFonts w:ascii="Times New Roman" w:hAnsi="Times New Roman"/>
          <w:sz w:val="28"/>
          <w:szCs w:val="28"/>
          <w:lang w:eastAsia="ru-RU"/>
        </w:rPr>
        <w:t>Занимательная</w:t>
      </w:r>
      <w:proofErr w:type="gramEnd"/>
      <w:r>
        <w:rPr>
          <w:rFonts w:ascii="Times New Roman" w:hAnsi="Times New Roman"/>
          <w:sz w:val="28"/>
          <w:szCs w:val="28"/>
          <w:lang w:eastAsia="ru-RU"/>
        </w:rPr>
        <w:t xml:space="preserve"> </w:t>
      </w:r>
      <w:proofErr w:type="spellStart"/>
      <w:r w:rsidRPr="00C655B1">
        <w:rPr>
          <w:rFonts w:ascii="Times New Roman" w:hAnsi="Times New Roman"/>
          <w:sz w:val="28"/>
          <w:szCs w:val="28"/>
          <w:lang w:eastAsia="ru-RU"/>
        </w:rPr>
        <w:t>сенсорика</w:t>
      </w:r>
      <w:proofErr w:type="spellEnd"/>
      <w:r w:rsidRPr="00C655B1">
        <w:rPr>
          <w:rFonts w:ascii="Times New Roman" w:hAnsi="Times New Roman"/>
          <w:sz w:val="28"/>
          <w:szCs w:val="28"/>
          <w:lang w:eastAsia="ru-RU"/>
        </w:rPr>
        <w:t>» используются методические материалы:</w:t>
      </w:r>
    </w:p>
    <w:p w:rsidR="00B61D32" w:rsidRDefault="00B61D32" w:rsidP="00C655B1">
      <w:pPr>
        <w:pStyle w:val="a5"/>
        <w:numPr>
          <w:ilvl w:val="0"/>
          <w:numId w:val="13"/>
        </w:numPr>
        <w:autoSpaceDE w:val="0"/>
        <w:autoSpaceDN w:val="0"/>
        <w:adjustRightInd w:val="0"/>
        <w:spacing w:after="0" w:line="240" w:lineRule="auto"/>
        <w:jc w:val="both"/>
        <w:rPr>
          <w:rFonts w:ascii="Times New Roman" w:hAnsi="Times New Roman"/>
          <w:sz w:val="28"/>
          <w:szCs w:val="28"/>
          <w:lang w:eastAsia="ru-RU"/>
        </w:rPr>
      </w:pPr>
      <w:proofErr w:type="spellStart"/>
      <w:r>
        <w:rPr>
          <w:rFonts w:ascii="Times New Roman" w:hAnsi="Times New Roman"/>
          <w:sz w:val="28"/>
          <w:szCs w:val="28"/>
          <w:lang w:eastAsia="ru-RU"/>
        </w:rPr>
        <w:t>у</w:t>
      </w:r>
      <w:r w:rsidRPr="00C655B1">
        <w:rPr>
          <w:rFonts w:ascii="Times New Roman" w:hAnsi="Times New Roman"/>
          <w:sz w:val="28"/>
          <w:szCs w:val="28"/>
          <w:lang w:eastAsia="ru-RU"/>
        </w:rPr>
        <w:t>чебно</w:t>
      </w:r>
      <w:proofErr w:type="spellEnd"/>
      <w:r w:rsidRPr="00C655B1">
        <w:rPr>
          <w:rFonts w:ascii="Times New Roman" w:hAnsi="Times New Roman"/>
          <w:sz w:val="28"/>
          <w:szCs w:val="28"/>
          <w:lang w:eastAsia="ru-RU"/>
        </w:rPr>
        <w:t xml:space="preserve"> — игровое пособие «Логические блоки </w:t>
      </w:r>
      <w:proofErr w:type="spellStart"/>
      <w:r w:rsidRPr="00C655B1">
        <w:rPr>
          <w:rFonts w:ascii="Times New Roman" w:hAnsi="Times New Roman"/>
          <w:sz w:val="28"/>
          <w:szCs w:val="28"/>
          <w:lang w:eastAsia="ru-RU"/>
        </w:rPr>
        <w:t>Дьенеша</w:t>
      </w:r>
      <w:proofErr w:type="spellEnd"/>
      <w:r w:rsidRPr="00C655B1">
        <w:rPr>
          <w:rFonts w:ascii="Times New Roman" w:hAnsi="Times New Roman"/>
          <w:sz w:val="28"/>
          <w:szCs w:val="28"/>
          <w:lang w:eastAsia="ru-RU"/>
        </w:rPr>
        <w:t>»</w:t>
      </w:r>
    </w:p>
    <w:p w:rsidR="00B61D32" w:rsidRDefault="00B61D32" w:rsidP="00C655B1">
      <w:pPr>
        <w:pStyle w:val="a5"/>
        <w:numPr>
          <w:ilvl w:val="0"/>
          <w:numId w:val="13"/>
        </w:num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color w:val="000000"/>
          <w:sz w:val="28"/>
          <w:szCs w:val="28"/>
          <w:lang w:eastAsia="ru-RU"/>
        </w:rPr>
        <w:t>дидактическое пособие  (альбом</w:t>
      </w:r>
      <w:bookmarkStart w:id="0" w:name="_GoBack"/>
      <w:bookmarkEnd w:id="0"/>
      <w:r>
        <w:rPr>
          <w:rFonts w:ascii="Times New Roman" w:hAnsi="Times New Roman"/>
          <w:color w:val="000000"/>
          <w:sz w:val="28"/>
          <w:szCs w:val="28"/>
          <w:lang w:eastAsia="ru-RU"/>
        </w:rPr>
        <w:t xml:space="preserve"> «Маленькие логики»)</w:t>
      </w:r>
    </w:p>
    <w:p w:rsidR="00B61D32" w:rsidRPr="00C655B1" w:rsidRDefault="00B61D32" w:rsidP="00C655B1">
      <w:pPr>
        <w:pStyle w:val="a5"/>
        <w:numPr>
          <w:ilvl w:val="0"/>
          <w:numId w:val="13"/>
        </w:numPr>
        <w:autoSpaceDE w:val="0"/>
        <w:autoSpaceDN w:val="0"/>
        <w:adjustRightInd w:val="0"/>
        <w:spacing w:after="0" w:line="240" w:lineRule="auto"/>
        <w:jc w:val="both"/>
        <w:rPr>
          <w:rFonts w:ascii="Times New Roman" w:hAnsi="Times New Roman"/>
          <w:sz w:val="28"/>
          <w:szCs w:val="28"/>
          <w:lang w:eastAsia="ru-RU"/>
        </w:rPr>
      </w:pPr>
      <w:r w:rsidRPr="00C655B1">
        <w:rPr>
          <w:rFonts w:ascii="Times New Roman" w:hAnsi="Times New Roman"/>
          <w:sz w:val="28"/>
          <w:szCs w:val="24"/>
          <w:lang w:eastAsia="ru-RU"/>
        </w:rPr>
        <w:t>игрушки 6 основных цветов (красного, синего, жёлт</w:t>
      </w:r>
      <w:r>
        <w:rPr>
          <w:rFonts w:ascii="Times New Roman" w:hAnsi="Times New Roman"/>
          <w:sz w:val="28"/>
          <w:szCs w:val="24"/>
          <w:lang w:eastAsia="ru-RU"/>
        </w:rPr>
        <w:t>ого, зелёного, черного, белого)</w:t>
      </w:r>
    </w:p>
    <w:p w:rsidR="00B61D32" w:rsidRPr="00C655B1" w:rsidRDefault="00B61D32" w:rsidP="00C655B1">
      <w:pPr>
        <w:pStyle w:val="a5"/>
        <w:numPr>
          <w:ilvl w:val="0"/>
          <w:numId w:val="13"/>
        </w:numPr>
        <w:autoSpaceDE w:val="0"/>
        <w:autoSpaceDN w:val="0"/>
        <w:adjustRightInd w:val="0"/>
        <w:spacing w:after="0" w:line="240" w:lineRule="auto"/>
        <w:jc w:val="both"/>
        <w:rPr>
          <w:rFonts w:ascii="Times New Roman" w:hAnsi="Times New Roman"/>
          <w:sz w:val="28"/>
          <w:szCs w:val="28"/>
          <w:lang w:eastAsia="ru-RU"/>
        </w:rPr>
      </w:pPr>
      <w:r w:rsidRPr="00C655B1">
        <w:rPr>
          <w:rFonts w:ascii="Times New Roman" w:hAnsi="Times New Roman"/>
          <w:sz w:val="28"/>
          <w:szCs w:val="24"/>
          <w:lang w:eastAsia="ru-RU"/>
        </w:rPr>
        <w:t xml:space="preserve"> пластиковые ложечки, </w:t>
      </w:r>
      <w:r>
        <w:rPr>
          <w:rFonts w:ascii="Times New Roman" w:hAnsi="Times New Roman"/>
          <w:sz w:val="28"/>
          <w:szCs w:val="24"/>
          <w:lang w:eastAsia="ru-RU"/>
        </w:rPr>
        <w:t>пластиковые стаканчики (30 шт.)</w:t>
      </w:r>
    </w:p>
    <w:p w:rsidR="00B61D32" w:rsidRPr="00C655B1" w:rsidRDefault="00B61D32" w:rsidP="00C655B1">
      <w:pPr>
        <w:pStyle w:val="a5"/>
        <w:numPr>
          <w:ilvl w:val="0"/>
          <w:numId w:val="13"/>
        </w:numPr>
        <w:autoSpaceDE w:val="0"/>
        <w:autoSpaceDN w:val="0"/>
        <w:adjustRightInd w:val="0"/>
        <w:spacing w:after="0" w:line="240" w:lineRule="auto"/>
        <w:jc w:val="both"/>
        <w:rPr>
          <w:rFonts w:ascii="Times New Roman" w:hAnsi="Times New Roman"/>
          <w:sz w:val="28"/>
          <w:szCs w:val="28"/>
          <w:lang w:eastAsia="ru-RU"/>
        </w:rPr>
      </w:pPr>
      <w:r w:rsidRPr="00C655B1">
        <w:rPr>
          <w:rFonts w:ascii="Times New Roman" w:hAnsi="Times New Roman"/>
          <w:sz w:val="28"/>
          <w:szCs w:val="24"/>
          <w:lang w:eastAsia="ru-RU"/>
        </w:rPr>
        <w:t>атласные ленты двух цветов.</w:t>
      </w:r>
    </w:p>
    <w:p w:rsidR="00B61D32" w:rsidRPr="00A6232A" w:rsidRDefault="00B61D32" w:rsidP="00A6232A">
      <w:pPr>
        <w:autoSpaceDE w:val="0"/>
        <w:autoSpaceDN w:val="0"/>
        <w:adjustRightInd w:val="0"/>
        <w:spacing w:after="0" w:line="240" w:lineRule="auto"/>
        <w:ind w:firstLine="540"/>
        <w:jc w:val="both"/>
        <w:rPr>
          <w:rFonts w:ascii="Times New Roman" w:hAnsi="Times New Roman"/>
          <w:color w:val="FF0000"/>
          <w:sz w:val="28"/>
          <w:szCs w:val="28"/>
          <w:lang w:eastAsia="ru-RU"/>
        </w:rPr>
      </w:pPr>
    </w:p>
    <w:p w:rsidR="00B61D32" w:rsidRPr="000C6852" w:rsidRDefault="00B61D32" w:rsidP="00A6232A">
      <w:pPr>
        <w:autoSpaceDE w:val="0"/>
        <w:autoSpaceDN w:val="0"/>
        <w:adjustRightInd w:val="0"/>
        <w:spacing w:after="0" w:line="240" w:lineRule="auto"/>
        <w:ind w:firstLine="540"/>
        <w:jc w:val="both"/>
        <w:rPr>
          <w:rFonts w:ascii="Times New Roman" w:hAnsi="Times New Roman"/>
          <w:b/>
          <w:bCs/>
          <w:sz w:val="28"/>
          <w:szCs w:val="28"/>
          <w:lang w:eastAsia="ru-RU"/>
        </w:rPr>
      </w:pPr>
      <w:r w:rsidRPr="000C6852">
        <w:rPr>
          <w:rFonts w:ascii="Times New Roman" w:hAnsi="Times New Roman"/>
          <w:b/>
          <w:bCs/>
          <w:sz w:val="28"/>
          <w:szCs w:val="28"/>
          <w:lang w:eastAsia="ru-RU"/>
        </w:rPr>
        <w:t>Формы подведения итогов реализации дополнительной образовательной программы</w:t>
      </w:r>
    </w:p>
    <w:p w:rsidR="00B61D32" w:rsidRPr="000C6852"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0C6852">
        <w:rPr>
          <w:rFonts w:ascii="Times New Roman" w:hAnsi="Times New Roman"/>
          <w:sz w:val="28"/>
          <w:szCs w:val="28"/>
          <w:lang w:eastAsia="ru-RU"/>
        </w:rPr>
        <w:t xml:space="preserve"> Педагогическая диагностика знаний и умений детей по программе  «Занимательная </w:t>
      </w:r>
      <w:proofErr w:type="spellStart"/>
      <w:r w:rsidRPr="000C6852">
        <w:rPr>
          <w:rFonts w:ascii="Times New Roman" w:hAnsi="Times New Roman"/>
          <w:sz w:val="28"/>
          <w:szCs w:val="28"/>
          <w:lang w:eastAsia="ru-RU"/>
        </w:rPr>
        <w:t>сенсорика</w:t>
      </w:r>
      <w:proofErr w:type="spellEnd"/>
      <w:r w:rsidRPr="000C6852">
        <w:rPr>
          <w:rFonts w:ascii="Times New Roman" w:hAnsi="Times New Roman"/>
          <w:sz w:val="28"/>
          <w:szCs w:val="28"/>
          <w:lang w:eastAsia="ru-RU"/>
        </w:rPr>
        <w:t xml:space="preserve">» проводится </w:t>
      </w:r>
      <w:r>
        <w:rPr>
          <w:rFonts w:ascii="Times New Roman" w:hAnsi="Times New Roman"/>
          <w:sz w:val="28"/>
          <w:szCs w:val="28"/>
          <w:lang w:eastAsia="ru-RU"/>
        </w:rPr>
        <w:t>1 раз в учебный период (в мае</w:t>
      </w:r>
      <w:r w:rsidRPr="000C6852">
        <w:rPr>
          <w:rFonts w:ascii="Times New Roman" w:hAnsi="Times New Roman"/>
          <w:sz w:val="28"/>
          <w:szCs w:val="28"/>
          <w:lang w:eastAsia="ru-RU"/>
        </w:rPr>
        <w:t xml:space="preserve">). </w:t>
      </w:r>
    </w:p>
    <w:p w:rsidR="00B61D32" w:rsidRPr="000C6852"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A6232A">
        <w:rPr>
          <w:rFonts w:ascii="Times New Roman" w:hAnsi="Times New Roman"/>
          <w:color w:val="FF0000"/>
          <w:sz w:val="28"/>
          <w:szCs w:val="28"/>
          <w:lang w:eastAsia="ru-RU"/>
        </w:rPr>
        <w:t xml:space="preserve"> </w:t>
      </w:r>
      <w:r w:rsidRPr="000C6852">
        <w:rPr>
          <w:rFonts w:ascii="Times New Roman" w:hAnsi="Times New Roman"/>
          <w:sz w:val="28"/>
          <w:szCs w:val="28"/>
          <w:lang w:eastAsia="ru-RU"/>
        </w:rPr>
        <w:t xml:space="preserve">Результативность программы отслеживается в ходе проведения педагогической диагностики, которая предусматривает выявление уровня развития познавательных процессов. </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A6232A">
        <w:rPr>
          <w:color w:val="FF0000"/>
          <w:sz w:val="28"/>
          <w:szCs w:val="28"/>
        </w:rPr>
        <w:t xml:space="preserve"> </w:t>
      </w:r>
      <w:r w:rsidRPr="00805715">
        <w:rPr>
          <w:color w:val="000000"/>
          <w:sz w:val="28"/>
          <w:szCs w:val="28"/>
        </w:rPr>
        <w:t>За основу данной </w:t>
      </w:r>
      <w:r w:rsidRPr="00805715">
        <w:rPr>
          <w:b/>
          <w:bCs/>
          <w:color w:val="000000"/>
          <w:sz w:val="28"/>
          <w:szCs w:val="28"/>
        </w:rPr>
        <w:t>диагностики по выявлению и оценке сенсорного развития детей младшего дошкольного возраста</w:t>
      </w:r>
      <w:r w:rsidRPr="00805715">
        <w:rPr>
          <w:color w:val="000000"/>
          <w:sz w:val="28"/>
          <w:szCs w:val="28"/>
        </w:rPr>
        <w:t> были взяты </w:t>
      </w:r>
      <w:r w:rsidRPr="00805715">
        <w:rPr>
          <w:i/>
          <w:iCs/>
          <w:color w:val="000000"/>
          <w:sz w:val="28"/>
          <w:szCs w:val="28"/>
        </w:rPr>
        <w:t xml:space="preserve">методики: </w:t>
      </w:r>
      <w:proofErr w:type="spellStart"/>
      <w:r w:rsidRPr="00805715">
        <w:rPr>
          <w:i/>
          <w:iCs/>
          <w:color w:val="000000"/>
          <w:sz w:val="28"/>
          <w:szCs w:val="28"/>
        </w:rPr>
        <w:t>Стребелевой</w:t>
      </w:r>
      <w:proofErr w:type="spellEnd"/>
      <w:r w:rsidRPr="00805715">
        <w:rPr>
          <w:i/>
          <w:iCs/>
          <w:color w:val="000000"/>
          <w:sz w:val="28"/>
          <w:szCs w:val="28"/>
        </w:rPr>
        <w:t xml:space="preserve"> Е. А., </w:t>
      </w:r>
      <w:proofErr w:type="spellStart"/>
      <w:r w:rsidRPr="00805715">
        <w:rPr>
          <w:i/>
          <w:iCs/>
          <w:color w:val="000000"/>
          <w:sz w:val="28"/>
          <w:szCs w:val="28"/>
        </w:rPr>
        <w:t>Венгера</w:t>
      </w:r>
      <w:proofErr w:type="spellEnd"/>
      <w:r w:rsidRPr="00805715">
        <w:rPr>
          <w:i/>
          <w:iCs/>
          <w:color w:val="000000"/>
          <w:sz w:val="28"/>
          <w:szCs w:val="28"/>
        </w:rPr>
        <w:t xml:space="preserve"> Л. А., </w:t>
      </w:r>
      <w:proofErr w:type="spellStart"/>
      <w:r w:rsidRPr="00805715">
        <w:rPr>
          <w:i/>
          <w:iCs/>
          <w:color w:val="000000"/>
          <w:sz w:val="28"/>
          <w:szCs w:val="28"/>
        </w:rPr>
        <w:t>Земцовой</w:t>
      </w:r>
      <w:proofErr w:type="spellEnd"/>
      <w:r w:rsidRPr="00805715">
        <w:rPr>
          <w:i/>
          <w:iCs/>
          <w:color w:val="000000"/>
          <w:sz w:val="28"/>
          <w:szCs w:val="28"/>
        </w:rPr>
        <w:t xml:space="preserve"> М. И.</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Знаком «+» отмечаются задания, которые ребенок выполнил самостоятельно (или после показа).</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 xml:space="preserve">Знаком «–» </w:t>
      </w:r>
      <w:proofErr w:type="gramStart"/>
      <w:r w:rsidRPr="00805715">
        <w:rPr>
          <w:color w:val="000000"/>
          <w:sz w:val="28"/>
          <w:szCs w:val="28"/>
        </w:rPr>
        <w:t>от</w:t>
      </w:r>
      <w:proofErr w:type="gramEnd"/>
      <w:r w:rsidRPr="00805715">
        <w:rPr>
          <w:color w:val="000000"/>
          <w:sz w:val="28"/>
          <w:szCs w:val="28"/>
        </w:rPr>
        <w:t>мечаются задания, не выполненные ребенком (или выполненные с неточным соответствием). </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Уровни сенсорного развития каждого из детей:</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 высокий уровень – 4-5 выполненных заданий самостоятельно или после показа взрослым;</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 xml:space="preserve">- средний уровень – 2- 3 </w:t>
      </w:r>
      <w:proofErr w:type="gramStart"/>
      <w:r w:rsidRPr="00805715">
        <w:rPr>
          <w:color w:val="000000"/>
          <w:sz w:val="28"/>
          <w:szCs w:val="28"/>
        </w:rPr>
        <w:t>выполненных</w:t>
      </w:r>
      <w:proofErr w:type="gramEnd"/>
      <w:r w:rsidRPr="00805715">
        <w:rPr>
          <w:color w:val="000000"/>
          <w:sz w:val="28"/>
          <w:szCs w:val="28"/>
        </w:rPr>
        <w:t xml:space="preserve"> задания;</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 низкий уровень – 1 выполненное задание.</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b/>
          <w:bCs/>
          <w:color w:val="000000"/>
          <w:sz w:val="28"/>
          <w:szCs w:val="28"/>
        </w:rPr>
        <w:t xml:space="preserve">1. Группировка игрушек (методика Л. А. </w:t>
      </w:r>
      <w:proofErr w:type="spellStart"/>
      <w:r w:rsidRPr="00805715">
        <w:rPr>
          <w:b/>
          <w:bCs/>
          <w:color w:val="000000"/>
          <w:sz w:val="28"/>
          <w:szCs w:val="28"/>
        </w:rPr>
        <w:t>Венгера</w:t>
      </w:r>
      <w:proofErr w:type="spellEnd"/>
      <w:r w:rsidRPr="00805715">
        <w:rPr>
          <w:b/>
          <w:bCs/>
          <w:color w:val="000000"/>
          <w:sz w:val="28"/>
          <w:szCs w:val="28"/>
        </w:rPr>
        <w:t>).</w:t>
      </w:r>
      <w:r w:rsidRPr="00805715">
        <w:rPr>
          <w:color w:val="000000"/>
          <w:sz w:val="28"/>
          <w:szCs w:val="28"/>
        </w:rPr>
        <w:t> Задание направлено на выявление уровня развития восприятия формы, умения использовать геометрические эталоны (образцы) при определении общей формы конкретных предметов, т. е. выполнение группировки по форме.</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Оборудование:</w:t>
      </w:r>
      <w:r w:rsidRPr="00805715">
        <w:rPr>
          <w:color w:val="000000"/>
          <w:sz w:val="28"/>
          <w:szCs w:val="28"/>
        </w:rPr>
        <w:t xml:space="preserve"> три коробки (без верхних крышек, размер каждой стенки 20 </w:t>
      </w:r>
      <w:proofErr w:type="spellStart"/>
      <w:r w:rsidRPr="00805715">
        <w:rPr>
          <w:color w:val="000000"/>
          <w:sz w:val="28"/>
          <w:szCs w:val="28"/>
        </w:rPr>
        <w:t>х</w:t>
      </w:r>
      <w:proofErr w:type="spellEnd"/>
      <w:r w:rsidRPr="00805715">
        <w:rPr>
          <w:color w:val="000000"/>
          <w:sz w:val="28"/>
          <w:szCs w:val="28"/>
        </w:rPr>
        <w:t xml:space="preserve"> 20 см) одного цвета с изображёнными на них эталонами-образцами (размер 4x4 см). На первой (на передней стенке) изображён квадрат, на второй — треугольник, на третьей — круг. </w:t>
      </w:r>
      <w:proofErr w:type="gramStart"/>
      <w:r w:rsidRPr="00805715">
        <w:rPr>
          <w:color w:val="000000"/>
          <w:sz w:val="28"/>
          <w:szCs w:val="28"/>
        </w:rPr>
        <w:t>Набор из 24 предметов в мешочке: 8 — похожие на квадрат (кубик, коробок, квадратная пуговица и др.), 8 — похожие на треугольник (конус, ёлочка, формочка и др.), 8 — похожие на круг (монета, медаль, полусфера и др.)</w:t>
      </w:r>
      <w:proofErr w:type="gramEnd"/>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Проведение обследования:</w:t>
      </w:r>
      <w:r w:rsidRPr="00805715">
        <w:rPr>
          <w:color w:val="000000"/>
          <w:sz w:val="28"/>
          <w:szCs w:val="28"/>
        </w:rPr>
        <w:t> на столе перед ребёнком расставляются коробки. Педагог обращает внимание ребёнка на эталон-образец: «Смотри, здесь изображена вот такая фигура (квадрат), а здесь вот така</w:t>
      </w:r>
      <w:proofErr w:type="gramStart"/>
      <w:r w:rsidRPr="00805715">
        <w:rPr>
          <w:color w:val="000000"/>
          <w:sz w:val="28"/>
          <w:szCs w:val="28"/>
        </w:rPr>
        <w:t>я(</w:t>
      </w:r>
      <w:proofErr w:type="gramEnd"/>
      <w:r w:rsidRPr="00805715">
        <w:rPr>
          <w:color w:val="000000"/>
          <w:sz w:val="28"/>
          <w:szCs w:val="28"/>
        </w:rPr>
        <w:t>круг)». Затем вынимает из мешочка предмет (любой) и говорит: «На какую фигуру похоже: на эту (показ треугольника), на эту (показ круга) или на эту (показ квадрата)?» После того как ребёнок указывает на один из эталонов, взрослый говорит: «А теперь бросай в эту коробку». Затем вынимает следующий предмет (другой формы), и вся процедура повторяется. В дальнейшем взрослый даёт возможность разложить игрушки самому ребёнку, просит его: «А теперь разложи все игрушки в свои коробки, смотри внимательно».</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Обучение:</w:t>
      </w:r>
      <w:r w:rsidRPr="00805715">
        <w:rPr>
          <w:color w:val="000000"/>
          <w:sz w:val="28"/>
          <w:szCs w:val="28"/>
        </w:rPr>
        <w:t> если ребёнок не продолжил самостоятельно выполнять задание, взрослый последовательно даёт игрушки и просит ребёнка опустить в нужную коробку. Если ребёнок опускает её, но не ориентируется на образец, то взрослый обращает снова его внимание на образец-эталон, соотнося с ним игрушку.</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Оценка действий ребёнка:</w:t>
      </w:r>
      <w:r w:rsidRPr="00805715">
        <w:rPr>
          <w:color w:val="000000"/>
          <w:sz w:val="28"/>
          <w:szCs w:val="28"/>
        </w:rPr>
        <w:t xml:space="preserve"> понимание и принятие задания; способы выполнения — умение работать по образцу; целенаправленность действий; </w:t>
      </w:r>
      <w:proofErr w:type="spellStart"/>
      <w:r w:rsidRPr="00805715">
        <w:rPr>
          <w:color w:val="000000"/>
          <w:sz w:val="28"/>
          <w:szCs w:val="28"/>
        </w:rPr>
        <w:t>обучаемость</w:t>
      </w:r>
      <w:proofErr w:type="spellEnd"/>
      <w:r w:rsidRPr="00805715">
        <w:rPr>
          <w:color w:val="000000"/>
          <w:sz w:val="28"/>
          <w:szCs w:val="28"/>
        </w:rPr>
        <w:t>; отношение к результату; результат.</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1 балл — ребёнок не понимает и не принимает задание; в условиях обучения действует неадекватно.</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2 балла — ребёнок действует, не ориентируясь на образец-эталон; после обучения продолжает опускать игрушки без учёта основного принципа.</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3 балла — ребёнок опускает игрушки, не всегда ориентируясь на образец; после обучения соотносит форму игрушек с образцом.</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4 балла — ребёнок опускает игрушки с учётом образца; заинтересован в конечном результате.</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b/>
          <w:bCs/>
          <w:color w:val="000000"/>
          <w:sz w:val="28"/>
          <w:szCs w:val="28"/>
        </w:rPr>
        <w:t>2. Разбери и</w:t>
      </w:r>
      <w:r>
        <w:rPr>
          <w:b/>
          <w:bCs/>
          <w:color w:val="000000"/>
          <w:sz w:val="28"/>
          <w:szCs w:val="28"/>
        </w:rPr>
        <w:t xml:space="preserve"> </w:t>
      </w:r>
      <w:r w:rsidRPr="00805715">
        <w:rPr>
          <w:b/>
          <w:bCs/>
          <w:color w:val="000000"/>
          <w:sz w:val="28"/>
          <w:szCs w:val="28"/>
        </w:rPr>
        <w:t xml:space="preserve">сложи матрёшку четырёхсоставную (методика </w:t>
      </w:r>
      <w:proofErr w:type="spellStart"/>
      <w:r w:rsidRPr="00805715">
        <w:rPr>
          <w:b/>
          <w:bCs/>
          <w:color w:val="000000"/>
          <w:sz w:val="28"/>
          <w:szCs w:val="28"/>
        </w:rPr>
        <w:t>Стребелевой</w:t>
      </w:r>
      <w:proofErr w:type="spellEnd"/>
      <w:r w:rsidRPr="00805715">
        <w:rPr>
          <w:b/>
          <w:bCs/>
          <w:color w:val="000000"/>
          <w:sz w:val="28"/>
          <w:szCs w:val="28"/>
        </w:rPr>
        <w:t xml:space="preserve"> Е. А.).</w:t>
      </w:r>
      <w:r w:rsidRPr="00805715">
        <w:rPr>
          <w:color w:val="000000"/>
          <w:sz w:val="28"/>
          <w:szCs w:val="28"/>
        </w:rPr>
        <w:t> Задание направлено на проверку уровня развития ориентировки на величину.</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Оборудование:</w:t>
      </w:r>
      <w:r w:rsidRPr="00805715">
        <w:rPr>
          <w:color w:val="000000"/>
          <w:sz w:val="28"/>
          <w:szCs w:val="28"/>
        </w:rPr>
        <w:t> четырёхсоставная матрёшка</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Проведение обследования:</w:t>
      </w:r>
      <w:r w:rsidRPr="00805715">
        <w:rPr>
          <w:color w:val="000000"/>
          <w:sz w:val="28"/>
          <w:szCs w:val="28"/>
        </w:rPr>
        <w:t> экспериментатор показывает ребёнку матрёшку и просит его посмотреть, что там есть, т. е. разобрать её. После рассмотрения всех матрёшек ребёнка просят собрать их все в одну: «Собери все матрёшки, чтобы получилась одна». В случае затруднений проводится обучение.</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Обучение:</w:t>
      </w:r>
      <w:r w:rsidRPr="00805715">
        <w:rPr>
          <w:color w:val="000000"/>
          <w:sz w:val="28"/>
          <w:szCs w:val="28"/>
        </w:rPr>
        <w:t> педагог показывает ребёнку, как складывается сначала двусоставная, а затем трёхсоставная и четырёхсоставная матрёшки, после чего предлагает выполнить задание самостоятельно.</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Оценка действий ребёнка: </w:t>
      </w:r>
      <w:r w:rsidRPr="00805715">
        <w:rPr>
          <w:color w:val="000000"/>
          <w:sz w:val="28"/>
          <w:szCs w:val="28"/>
        </w:rPr>
        <w:t xml:space="preserve">понимание и принятие задания; способы выполнения; </w:t>
      </w:r>
      <w:proofErr w:type="spellStart"/>
      <w:r w:rsidRPr="00805715">
        <w:rPr>
          <w:color w:val="000000"/>
          <w:sz w:val="28"/>
          <w:szCs w:val="28"/>
        </w:rPr>
        <w:t>обучаемость</w:t>
      </w:r>
      <w:proofErr w:type="spellEnd"/>
      <w:r w:rsidRPr="00805715">
        <w:rPr>
          <w:color w:val="000000"/>
          <w:sz w:val="28"/>
          <w:szCs w:val="28"/>
        </w:rPr>
        <w:t>; отношение к результату своей деятельности.</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1 балл — ребёнок не принимает задание, не стремится его выполнить; после обучения не переходит на адекватные способы действия.</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2 балла — ребёнок понимает задание, стремится действовать с матрёшкой, но при выполнении задания не учитывает величину частей матрёшки, т. е. отмечаются хаотичные действия; в процессе обучения действует адекватно, а после обучения не переходит к самостоятельному способу действия; безразличен к результату своей деятельности.</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3 балла — ребёнок принимает и понимает задание, выполняет его методом перебора вариантов; после обучения переходит к самостоятельному способу выполнения задания; заинтересован в конечном результате.</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 xml:space="preserve">4 балла — ребёнок понимает и принимает задание; складывает матрёшку практическим </w:t>
      </w:r>
      <w:proofErr w:type="spellStart"/>
      <w:r w:rsidRPr="00805715">
        <w:rPr>
          <w:color w:val="000000"/>
          <w:sz w:val="28"/>
          <w:szCs w:val="28"/>
        </w:rPr>
        <w:t>примериванием</w:t>
      </w:r>
      <w:proofErr w:type="spellEnd"/>
      <w:r w:rsidRPr="00805715">
        <w:rPr>
          <w:color w:val="000000"/>
          <w:sz w:val="28"/>
          <w:szCs w:val="28"/>
        </w:rPr>
        <w:t xml:space="preserve"> и методом проб; заинтересован в конечном результате.</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b/>
          <w:bCs/>
          <w:color w:val="000000"/>
          <w:sz w:val="28"/>
          <w:szCs w:val="28"/>
        </w:rPr>
        <w:t xml:space="preserve">3. Сложи разрезную картинку (из трёх частей), (методика </w:t>
      </w:r>
      <w:proofErr w:type="spellStart"/>
      <w:r w:rsidRPr="00805715">
        <w:rPr>
          <w:b/>
          <w:bCs/>
          <w:color w:val="000000"/>
          <w:sz w:val="28"/>
          <w:szCs w:val="28"/>
        </w:rPr>
        <w:t>Стребелевой</w:t>
      </w:r>
      <w:proofErr w:type="spellEnd"/>
      <w:r w:rsidRPr="00805715">
        <w:rPr>
          <w:b/>
          <w:bCs/>
          <w:color w:val="000000"/>
          <w:sz w:val="28"/>
          <w:szCs w:val="28"/>
        </w:rPr>
        <w:t xml:space="preserve"> Е. </w:t>
      </w:r>
      <w:proofErr w:type="gramStart"/>
      <w:r w:rsidRPr="00805715">
        <w:rPr>
          <w:b/>
          <w:bCs/>
          <w:color w:val="000000"/>
          <w:sz w:val="28"/>
          <w:szCs w:val="28"/>
        </w:rPr>
        <w:t>А.)</w:t>
      </w:r>
      <w:r w:rsidRPr="00805715">
        <w:rPr>
          <w:color w:val="000000"/>
          <w:sz w:val="28"/>
          <w:szCs w:val="28"/>
        </w:rPr>
        <w:t> </w:t>
      </w:r>
      <w:proofErr w:type="gramEnd"/>
      <w:r w:rsidRPr="00805715">
        <w:rPr>
          <w:color w:val="000000"/>
          <w:sz w:val="28"/>
          <w:szCs w:val="28"/>
        </w:rPr>
        <w:t>Задание направлено на выявление уровня развития целостного восприятия предметного изображения на картинке.</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Оборудование:</w:t>
      </w:r>
      <w:r w:rsidRPr="00805715">
        <w:rPr>
          <w:color w:val="000000"/>
          <w:sz w:val="28"/>
          <w:szCs w:val="28"/>
        </w:rPr>
        <w:t> две одинаковые предметные картинки, одна из которых разрезана на три части (петух или платье). Наглядный материал.</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Проведение обследования:</w:t>
      </w:r>
      <w:r w:rsidRPr="00805715">
        <w:rPr>
          <w:color w:val="000000"/>
          <w:sz w:val="28"/>
          <w:szCs w:val="28"/>
        </w:rPr>
        <w:t> экспериментатор показывает ребёнку три части разрезной картинки и просит: «Сделай целую картинку».</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Обучение:</w:t>
      </w:r>
      <w:r w:rsidRPr="00805715">
        <w:rPr>
          <w:color w:val="000000"/>
          <w:sz w:val="28"/>
          <w:szCs w:val="28"/>
        </w:rPr>
        <w:t xml:space="preserve"> в случае, если ребёнок не может правильно соединить части картинки, взрослый показывает целую картинку и просит сделать из частей такую же. </w:t>
      </w:r>
      <w:proofErr w:type="gramStart"/>
      <w:r w:rsidRPr="00805715">
        <w:rPr>
          <w:color w:val="000000"/>
          <w:sz w:val="28"/>
          <w:szCs w:val="28"/>
        </w:rPr>
        <w:t>Если и после этого ребёнок не справляется с заданием, экспериментатор сам накладывает часть разрезной картинки на целую и просит его наложить другую, после чего предлагает ребёнку выполнить задание самостоятельно.</w:t>
      </w:r>
      <w:proofErr w:type="gramEnd"/>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Оценка действий ребёнка:</w:t>
      </w:r>
      <w:r w:rsidRPr="00805715">
        <w:rPr>
          <w:color w:val="000000"/>
          <w:sz w:val="28"/>
          <w:szCs w:val="28"/>
        </w:rPr>
        <w:t xml:space="preserve"> принятие задания; способы выполнения; </w:t>
      </w:r>
      <w:proofErr w:type="spellStart"/>
      <w:r w:rsidRPr="00805715">
        <w:rPr>
          <w:color w:val="000000"/>
          <w:sz w:val="28"/>
          <w:szCs w:val="28"/>
        </w:rPr>
        <w:t>обучаемость</w:t>
      </w:r>
      <w:proofErr w:type="spellEnd"/>
      <w:r w:rsidRPr="00805715">
        <w:rPr>
          <w:color w:val="000000"/>
          <w:sz w:val="28"/>
          <w:szCs w:val="28"/>
        </w:rPr>
        <w:t>; отношение к результату; результат.</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1 балл — ребёнок не понимает задание; даже в условиях обучения действует неадекватно.</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2 балла — ребёнок принимает задание, но не понимает, что части надо соединить в целое; кладёт части одну на другую; в условиях обучения действует часто адекватно, но после него не переходит к самостоятельному выполнению задания; безразличен к конечному результату.</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3 балла — ребёнок принимает и понимает задание; пытается соединить части в целую картинку, но самостоятельно не может это выполнить; после обучения с заданием справляется; заинтересован в результате своей деятельности.</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 xml:space="preserve">4 балла — ребёнок принимает и понимает задание; самостоятельно справляется с заданием, пользуясь при этом методом целенаправленных проб либо практическим </w:t>
      </w:r>
      <w:proofErr w:type="spellStart"/>
      <w:r w:rsidRPr="00805715">
        <w:rPr>
          <w:color w:val="000000"/>
          <w:sz w:val="28"/>
          <w:szCs w:val="28"/>
        </w:rPr>
        <w:t>примериванием</w:t>
      </w:r>
      <w:proofErr w:type="spellEnd"/>
      <w:r w:rsidRPr="00805715">
        <w:rPr>
          <w:color w:val="000000"/>
          <w:sz w:val="28"/>
          <w:szCs w:val="28"/>
        </w:rPr>
        <w:t>.</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b/>
          <w:bCs/>
          <w:color w:val="000000"/>
          <w:sz w:val="28"/>
          <w:szCs w:val="28"/>
        </w:rPr>
        <w:t>4. Собери цветок (4 цвета). </w:t>
      </w:r>
      <w:r w:rsidRPr="00805715">
        <w:rPr>
          <w:color w:val="000000"/>
          <w:sz w:val="28"/>
          <w:szCs w:val="28"/>
        </w:rPr>
        <w:t>Задание направлено на умение располагать цвета в соответствии с образцом и назывании детьми именно этих цветов.</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Оборудование:</w:t>
      </w:r>
      <w:r w:rsidRPr="00805715">
        <w:rPr>
          <w:color w:val="000000"/>
          <w:sz w:val="28"/>
          <w:szCs w:val="28"/>
        </w:rPr>
        <w:t> Карточки, на которых изображены стебелек с сердцевиной, разноцветные лепесточк</w:t>
      </w:r>
      <w:proofErr w:type="gramStart"/>
      <w:r w:rsidRPr="00805715">
        <w:rPr>
          <w:color w:val="000000"/>
          <w:sz w:val="28"/>
          <w:szCs w:val="28"/>
        </w:rPr>
        <w:t>и(</w:t>
      </w:r>
      <w:proofErr w:type="gramEnd"/>
      <w:r w:rsidRPr="00805715">
        <w:rPr>
          <w:color w:val="000000"/>
          <w:sz w:val="28"/>
          <w:szCs w:val="28"/>
        </w:rPr>
        <w:t>красный, синий, желтый, зеленый). Наглядный материал.</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Проведение обследования:</w:t>
      </w:r>
      <w:r w:rsidRPr="00805715">
        <w:rPr>
          <w:color w:val="000000"/>
          <w:sz w:val="28"/>
          <w:szCs w:val="28"/>
        </w:rPr>
        <w:t xml:space="preserve"> дать ребенку лепесточки разного цвета и показать, как нужно по образцу наложить лепесточки вокруг серединки цветка. Попросить собрать все </w:t>
      </w:r>
      <w:proofErr w:type="gramStart"/>
      <w:r w:rsidRPr="00805715">
        <w:rPr>
          <w:color w:val="000000"/>
          <w:sz w:val="28"/>
          <w:szCs w:val="28"/>
        </w:rPr>
        <w:t>лепесточки</w:t>
      </w:r>
      <w:proofErr w:type="gramEnd"/>
      <w:r w:rsidRPr="00805715">
        <w:rPr>
          <w:color w:val="000000"/>
          <w:sz w:val="28"/>
          <w:szCs w:val="28"/>
        </w:rPr>
        <w:t xml:space="preserve"> называя цвета.</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Обучение:</w:t>
      </w:r>
      <w:r w:rsidRPr="00805715">
        <w:rPr>
          <w:color w:val="000000"/>
          <w:sz w:val="28"/>
          <w:szCs w:val="28"/>
        </w:rPr>
        <w:t> в тех случаях, когда ребёнок не может правильно сложить цветок, взрослый показывает, как необходимо сделать и просит назвать каждый лепесток.</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Оценка действий ребёнка:</w:t>
      </w:r>
      <w:r w:rsidRPr="00805715">
        <w:rPr>
          <w:color w:val="000000"/>
          <w:sz w:val="28"/>
          <w:szCs w:val="28"/>
        </w:rPr>
        <w:t xml:space="preserve"> принятие задания; способы выполнения; </w:t>
      </w:r>
      <w:proofErr w:type="spellStart"/>
      <w:r w:rsidRPr="00805715">
        <w:rPr>
          <w:color w:val="000000"/>
          <w:sz w:val="28"/>
          <w:szCs w:val="28"/>
        </w:rPr>
        <w:t>обучаемость</w:t>
      </w:r>
      <w:proofErr w:type="spellEnd"/>
      <w:r w:rsidRPr="00805715">
        <w:rPr>
          <w:color w:val="000000"/>
          <w:sz w:val="28"/>
          <w:szCs w:val="28"/>
        </w:rPr>
        <w:t>; отношение к результату; результат.</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1 балл — ребёнок не принимает задание; действует неадекватно даже в условиях обучения.</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2 балла — ребёнок принимает задание, но не понимает, что части надо соединить в целое; кладёт части одну на другую; в условиях обучения действует часто адекватно, но после него не переходит к самостоятельному выполнению задания; безразличен к конечному результату.</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3 балла — ребёнок принимает и понимает задание; пытается собрать цветок по образцу, но самостоятельно не может назвать цвета лепестков; после обучения с заданием справляется; заинтересован в результате своей деятельности.</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4 балла — ребёнок принимает и понимает задание; самостоятельно справляется с заданием, называет все цвета правильно.</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b/>
          <w:bCs/>
          <w:color w:val="000000"/>
          <w:sz w:val="28"/>
          <w:szCs w:val="28"/>
        </w:rPr>
        <w:t xml:space="preserve">5. «Какой предмет на ощупь», «Что из чего сделано?» (адаптированный вариант методики </w:t>
      </w:r>
      <w:proofErr w:type="spellStart"/>
      <w:r w:rsidRPr="00805715">
        <w:rPr>
          <w:b/>
          <w:bCs/>
          <w:color w:val="000000"/>
          <w:sz w:val="28"/>
          <w:szCs w:val="28"/>
        </w:rPr>
        <w:t>Земцовой</w:t>
      </w:r>
      <w:proofErr w:type="spellEnd"/>
      <w:r w:rsidRPr="00805715">
        <w:rPr>
          <w:b/>
          <w:bCs/>
          <w:color w:val="000000"/>
          <w:sz w:val="28"/>
          <w:szCs w:val="28"/>
        </w:rPr>
        <w:t xml:space="preserve"> М. И.)</w:t>
      </w:r>
      <w:r w:rsidRPr="00805715">
        <w:rPr>
          <w:color w:val="000000"/>
          <w:sz w:val="28"/>
          <w:szCs w:val="28"/>
        </w:rPr>
        <w:t xml:space="preserve"> Задание направлено на проверку уровня </w:t>
      </w:r>
      <w:proofErr w:type="spellStart"/>
      <w:r w:rsidRPr="00805715">
        <w:rPr>
          <w:color w:val="000000"/>
          <w:sz w:val="28"/>
          <w:szCs w:val="28"/>
        </w:rPr>
        <w:t>сформированности</w:t>
      </w:r>
      <w:proofErr w:type="spellEnd"/>
      <w:r w:rsidRPr="00805715">
        <w:rPr>
          <w:color w:val="000000"/>
          <w:sz w:val="28"/>
          <w:szCs w:val="28"/>
        </w:rPr>
        <w:t xml:space="preserve"> навыков тактильного обследования предметов.</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proofErr w:type="gramStart"/>
      <w:r w:rsidRPr="00805715">
        <w:rPr>
          <w:i/>
          <w:iCs/>
          <w:color w:val="000000"/>
          <w:sz w:val="28"/>
          <w:szCs w:val="28"/>
          <w:u w:val="single"/>
        </w:rPr>
        <w:t>Оборудование:</w:t>
      </w:r>
      <w:r w:rsidRPr="00805715">
        <w:rPr>
          <w:color w:val="000000"/>
          <w:sz w:val="28"/>
          <w:szCs w:val="28"/>
        </w:rPr>
        <w:t> овощи: картофель, помидор, огурец; фрукты: яблоко, груша, апельсин; игрушки: деревянная матрёшка, мягкий медвежонок, пластмассовый кубик, газетная бумага, наждачная бумага и др., фланелевые очки.</w:t>
      </w:r>
      <w:proofErr w:type="gramEnd"/>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Проведение обследования:</w:t>
      </w:r>
      <w:r w:rsidRPr="00805715">
        <w:rPr>
          <w:color w:val="000000"/>
          <w:sz w:val="28"/>
          <w:szCs w:val="28"/>
        </w:rPr>
        <w:t xml:space="preserve"> взрослый показывает ребёнку предметы, выложенные на столе, ребенку </w:t>
      </w:r>
      <w:proofErr w:type="gramStart"/>
      <w:r w:rsidRPr="00805715">
        <w:rPr>
          <w:color w:val="000000"/>
          <w:sz w:val="28"/>
          <w:szCs w:val="28"/>
        </w:rPr>
        <w:t>одеваются</w:t>
      </w:r>
      <w:proofErr w:type="gramEnd"/>
      <w:r w:rsidRPr="00805715">
        <w:rPr>
          <w:color w:val="000000"/>
          <w:sz w:val="28"/>
          <w:szCs w:val="28"/>
        </w:rPr>
        <w:t xml:space="preserve"> фланелевые очки, взрослый просит на ощупь определить, назвать и описать предмет.</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Обучение:</w:t>
      </w:r>
      <w:r w:rsidRPr="00805715">
        <w:rPr>
          <w:color w:val="000000"/>
          <w:sz w:val="28"/>
          <w:szCs w:val="28"/>
        </w:rPr>
        <w:t xml:space="preserve"> взрослый </w:t>
      </w:r>
      <w:proofErr w:type="gramStart"/>
      <w:r w:rsidRPr="00805715">
        <w:rPr>
          <w:color w:val="000000"/>
          <w:sz w:val="28"/>
          <w:szCs w:val="28"/>
        </w:rPr>
        <w:t>одевает</w:t>
      </w:r>
      <w:proofErr w:type="gramEnd"/>
      <w:r w:rsidRPr="00805715">
        <w:rPr>
          <w:color w:val="000000"/>
          <w:sz w:val="28"/>
          <w:szCs w:val="28"/>
        </w:rPr>
        <w:t xml:space="preserve"> фланелевые очки и показывает, как нужно обследовать и описывать предмет, и просит сделать ребенка так же. Если и после этого ребёнок не продолжил самостоятельно выполнять задание, взрослый по очереди даёт предметы и просит ребёнка описать их, задавая вопросы «Какой формы? Какой предмет на ощупь? и т. д.».</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i/>
          <w:iCs/>
          <w:color w:val="000000"/>
          <w:sz w:val="28"/>
          <w:szCs w:val="28"/>
          <w:u w:val="single"/>
        </w:rPr>
        <w:t>Оценка действий ребёнка:</w:t>
      </w:r>
      <w:r w:rsidRPr="00805715">
        <w:rPr>
          <w:color w:val="000000"/>
          <w:sz w:val="28"/>
          <w:szCs w:val="28"/>
        </w:rPr>
        <w:t xml:space="preserve"> принятие и понимание задания; способы выполнения; </w:t>
      </w:r>
      <w:proofErr w:type="spellStart"/>
      <w:r w:rsidRPr="00805715">
        <w:rPr>
          <w:color w:val="000000"/>
          <w:sz w:val="28"/>
          <w:szCs w:val="28"/>
        </w:rPr>
        <w:t>обучаемость</w:t>
      </w:r>
      <w:proofErr w:type="spellEnd"/>
      <w:r w:rsidRPr="00805715">
        <w:rPr>
          <w:color w:val="000000"/>
          <w:sz w:val="28"/>
          <w:szCs w:val="28"/>
        </w:rPr>
        <w:t>; отношение к результату своей деятельности.</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1 балл — ребёнок не понимает задание, не стремится его выполнить; после обучения не переходит на адекватные способы действия.</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2 балла — ребёнок принимает задание, стремится обследовать предметы, но после обучения не переходит к самостоятельному способу действия; безразличен к результату своей деятельности.</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3 балла — ребёнок принимает и понимает задание, выполняет его методом перебора вариантов; после обучения переходит к самостоятельному способу выполнения задания; заинтересован в конечном результате.</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 xml:space="preserve">4 балла — ребёнок принимает и понимает задание; тактильно обследует предметы методом проб или практическим </w:t>
      </w:r>
      <w:proofErr w:type="spellStart"/>
      <w:r w:rsidRPr="00805715">
        <w:rPr>
          <w:color w:val="000000"/>
          <w:sz w:val="28"/>
          <w:szCs w:val="28"/>
        </w:rPr>
        <w:t>примериванием</w:t>
      </w:r>
      <w:proofErr w:type="spellEnd"/>
      <w:r w:rsidRPr="00805715">
        <w:rPr>
          <w:color w:val="000000"/>
          <w:sz w:val="28"/>
          <w:szCs w:val="28"/>
        </w:rPr>
        <w:t>; заинтересован в конечном результате.</w:t>
      </w:r>
    </w:p>
    <w:p w:rsidR="00B61D32" w:rsidRPr="00805715" w:rsidRDefault="00B61D32" w:rsidP="00805715">
      <w:pPr>
        <w:pStyle w:val="a6"/>
        <w:shd w:val="clear" w:color="auto" w:fill="FFFFFF"/>
        <w:spacing w:before="0" w:beforeAutospacing="0" w:after="0" w:afterAutospacing="0" w:line="294" w:lineRule="atLeast"/>
        <w:rPr>
          <w:color w:val="000000"/>
          <w:sz w:val="28"/>
          <w:szCs w:val="28"/>
        </w:rPr>
      </w:pPr>
      <w:r w:rsidRPr="00805715">
        <w:rPr>
          <w:color w:val="000000"/>
          <w:sz w:val="28"/>
          <w:szCs w:val="28"/>
        </w:rPr>
        <w:t xml:space="preserve">В связи с проведенным исследованием выявляются </w:t>
      </w:r>
      <w:r w:rsidRPr="008F0BE5">
        <w:rPr>
          <w:b/>
          <w:color w:val="000000"/>
          <w:sz w:val="28"/>
          <w:szCs w:val="28"/>
        </w:rPr>
        <w:t>уровни сенсорного развития</w:t>
      </w:r>
      <w:r w:rsidRPr="00805715">
        <w:rPr>
          <w:color w:val="000000"/>
          <w:sz w:val="28"/>
          <w:szCs w:val="28"/>
        </w:rPr>
        <w:t xml:space="preserve"> каждого из детей:</w:t>
      </w:r>
    </w:p>
    <w:p w:rsidR="00B61D32" w:rsidRPr="00805715" w:rsidRDefault="00B61D32" w:rsidP="00805715">
      <w:pPr>
        <w:pStyle w:val="a6"/>
        <w:numPr>
          <w:ilvl w:val="0"/>
          <w:numId w:val="14"/>
        </w:numPr>
        <w:shd w:val="clear" w:color="auto" w:fill="FFFFFF"/>
        <w:spacing w:before="0" w:beforeAutospacing="0" w:after="0" w:afterAutospacing="0" w:line="294" w:lineRule="atLeast"/>
        <w:ind w:left="0"/>
        <w:rPr>
          <w:color w:val="000000"/>
          <w:sz w:val="28"/>
          <w:szCs w:val="28"/>
        </w:rPr>
      </w:pPr>
      <w:r w:rsidRPr="00805715">
        <w:rPr>
          <w:color w:val="000000"/>
          <w:sz w:val="28"/>
          <w:szCs w:val="28"/>
        </w:rPr>
        <w:t>высокий уровень выполненных заданий самостоятельно или после показа взрослым с набранным количеством баллов 20–15;</w:t>
      </w:r>
    </w:p>
    <w:p w:rsidR="00B61D32" w:rsidRPr="00805715" w:rsidRDefault="00B61D32" w:rsidP="00805715">
      <w:pPr>
        <w:pStyle w:val="a6"/>
        <w:numPr>
          <w:ilvl w:val="0"/>
          <w:numId w:val="14"/>
        </w:numPr>
        <w:shd w:val="clear" w:color="auto" w:fill="FFFFFF"/>
        <w:spacing w:before="0" w:beforeAutospacing="0" w:after="0" w:afterAutospacing="0" w:line="294" w:lineRule="atLeast"/>
        <w:ind w:left="0"/>
        <w:rPr>
          <w:color w:val="000000"/>
          <w:sz w:val="28"/>
          <w:szCs w:val="28"/>
        </w:rPr>
      </w:pPr>
      <w:r w:rsidRPr="00805715">
        <w:rPr>
          <w:color w:val="000000"/>
          <w:sz w:val="28"/>
          <w:szCs w:val="28"/>
        </w:rPr>
        <w:t>средний уровень – количество набранных баллов 15–10;</w:t>
      </w:r>
    </w:p>
    <w:p w:rsidR="00B61D32" w:rsidRPr="00805715" w:rsidRDefault="00B61D32" w:rsidP="00805715">
      <w:pPr>
        <w:pStyle w:val="a6"/>
        <w:numPr>
          <w:ilvl w:val="0"/>
          <w:numId w:val="14"/>
        </w:numPr>
        <w:shd w:val="clear" w:color="auto" w:fill="FFFFFF"/>
        <w:spacing w:before="0" w:beforeAutospacing="0" w:after="0" w:afterAutospacing="0" w:line="294" w:lineRule="atLeast"/>
        <w:ind w:left="0"/>
        <w:rPr>
          <w:color w:val="000000"/>
          <w:sz w:val="28"/>
          <w:szCs w:val="28"/>
        </w:rPr>
      </w:pPr>
      <w:r w:rsidRPr="00805715">
        <w:rPr>
          <w:color w:val="000000"/>
          <w:sz w:val="28"/>
          <w:szCs w:val="28"/>
        </w:rPr>
        <w:t>достаточный уровень – количество баллов 10–5;</w:t>
      </w:r>
    </w:p>
    <w:p w:rsidR="00B61D32" w:rsidRPr="00805715" w:rsidRDefault="00B61D32" w:rsidP="00805715">
      <w:pPr>
        <w:pStyle w:val="a6"/>
        <w:numPr>
          <w:ilvl w:val="0"/>
          <w:numId w:val="14"/>
        </w:numPr>
        <w:shd w:val="clear" w:color="auto" w:fill="FFFFFF"/>
        <w:spacing w:before="0" w:beforeAutospacing="0" w:after="0" w:afterAutospacing="0" w:line="294" w:lineRule="atLeast"/>
        <w:ind w:left="0"/>
        <w:rPr>
          <w:color w:val="000000"/>
          <w:sz w:val="28"/>
          <w:szCs w:val="28"/>
        </w:rPr>
      </w:pPr>
      <w:r w:rsidRPr="00805715">
        <w:rPr>
          <w:color w:val="000000"/>
          <w:sz w:val="28"/>
          <w:szCs w:val="28"/>
        </w:rPr>
        <w:t>начальный уровень – количество баллов 5–0.</w:t>
      </w:r>
    </w:p>
    <w:p w:rsidR="00B61D32" w:rsidRPr="00A6232A" w:rsidRDefault="00B61D32" w:rsidP="00805715">
      <w:pPr>
        <w:autoSpaceDE w:val="0"/>
        <w:autoSpaceDN w:val="0"/>
        <w:adjustRightInd w:val="0"/>
        <w:spacing w:after="0" w:line="240" w:lineRule="auto"/>
        <w:ind w:firstLine="540"/>
        <w:jc w:val="both"/>
        <w:rPr>
          <w:rFonts w:ascii="Times New Roman" w:hAnsi="Times New Roman"/>
          <w:color w:val="FF0000"/>
          <w:sz w:val="28"/>
          <w:szCs w:val="28"/>
          <w:lang w:eastAsia="ru-RU"/>
        </w:rPr>
      </w:pPr>
    </w:p>
    <w:p w:rsidR="00B61D32" w:rsidRPr="00A6232A" w:rsidRDefault="00B61D32" w:rsidP="00A6232A">
      <w:pPr>
        <w:autoSpaceDE w:val="0"/>
        <w:autoSpaceDN w:val="0"/>
        <w:adjustRightInd w:val="0"/>
        <w:spacing w:after="0" w:line="240" w:lineRule="auto"/>
        <w:jc w:val="center"/>
        <w:rPr>
          <w:rFonts w:ascii="Times New Roman" w:hAnsi="Times New Roman"/>
          <w:b/>
          <w:bCs/>
          <w:i/>
          <w:iCs/>
          <w:color w:val="FF0000"/>
          <w:sz w:val="28"/>
          <w:szCs w:val="28"/>
          <w:lang w:eastAsia="ru-RU"/>
        </w:rPr>
      </w:pPr>
    </w:p>
    <w:p w:rsidR="00B61D32" w:rsidRPr="004328F1" w:rsidRDefault="00B61D32" w:rsidP="004328F1">
      <w:pPr>
        <w:autoSpaceDE w:val="0"/>
        <w:autoSpaceDN w:val="0"/>
        <w:adjustRightInd w:val="0"/>
        <w:spacing w:after="0" w:line="240" w:lineRule="auto"/>
        <w:jc w:val="center"/>
        <w:rPr>
          <w:rFonts w:ascii="Times New Roman" w:hAnsi="Times New Roman"/>
          <w:sz w:val="28"/>
          <w:szCs w:val="28"/>
          <w:lang w:eastAsia="ru-RU"/>
        </w:rPr>
      </w:pPr>
      <w:r w:rsidRPr="00322D8B">
        <w:rPr>
          <w:rFonts w:ascii="Times New Roman" w:hAnsi="Times New Roman"/>
          <w:b/>
          <w:bCs/>
          <w:i/>
          <w:iCs/>
          <w:sz w:val="28"/>
          <w:szCs w:val="28"/>
          <w:lang w:eastAsia="ru-RU"/>
        </w:rPr>
        <w:t>Учебно-тематический план</w:t>
      </w:r>
      <w:r>
        <w:rPr>
          <w:rFonts w:ascii="Times New Roman" w:hAnsi="Times New Roman"/>
          <w:sz w:val="28"/>
          <w:szCs w:val="28"/>
          <w:lang w:eastAsia="ru-RU"/>
        </w:rPr>
        <w:t>.</w:t>
      </w:r>
    </w:p>
    <w:tbl>
      <w:tblPr>
        <w:tblW w:w="5000" w:type="pct"/>
        <w:tblCellMar>
          <w:left w:w="55" w:type="dxa"/>
          <w:right w:w="55" w:type="dxa"/>
        </w:tblCellMar>
        <w:tblLook w:val="0000"/>
      </w:tblPr>
      <w:tblGrid>
        <w:gridCol w:w="575"/>
        <w:gridCol w:w="3781"/>
        <w:gridCol w:w="1650"/>
        <w:gridCol w:w="1682"/>
        <w:gridCol w:w="1635"/>
      </w:tblGrid>
      <w:tr w:rsidR="00B61D32" w:rsidRPr="00EC023C" w:rsidTr="000B1A85">
        <w:trPr>
          <w:trHeight w:val="1"/>
        </w:trPr>
        <w:tc>
          <w:tcPr>
            <w:tcW w:w="308"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142"/>
              <w:rPr>
                <w:rFonts w:ascii="Times New Roman" w:hAnsi="Times New Roman"/>
                <w:sz w:val="28"/>
                <w:szCs w:val="28"/>
                <w:lang w:val="en-US" w:eastAsia="ru-RU"/>
              </w:rPr>
            </w:pPr>
            <w:r w:rsidRPr="00B81659">
              <w:rPr>
                <w:rFonts w:ascii="Times New Roman" w:hAnsi="Times New Roman"/>
                <w:sz w:val="28"/>
                <w:szCs w:val="28"/>
                <w:lang w:val="en-US" w:eastAsia="ru-RU"/>
              </w:rPr>
              <w:t>№</w:t>
            </w:r>
          </w:p>
        </w:tc>
        <w:tc>
          <w:tcPr>
            <w:tcW w:w="202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center"/>
              <w:rPr>
                <w:rFonts w:ascii="Times New Roman" w:hAnsi="Times New Roman"/>
                <w:sz w:val="28"/>
                <w:szCs w:val="28"/>
                <w:lang w:val="en-US" w:eastAsia="ru-RU"/>
              </w:rPr>
            </w:pPr>
            <w:r w:rsidRPr="00B81659">
              <w:rPr>
                <w:rFonts w:ascii="Times New Roman" w:hAnsi="Times New Roman"/>
                <w:sz w:val="28"/>
                <w:szCs w:val="28"/>
                <w:lang w:eastAsia="ru-RU"/>
              </w:rPr>
              <w:t>Наименование темы</w:t>
            </w:r>
          </w:p>
        </w:tc>
        <w:tc>
          <w:tcPr>
            <w:tcW w:w="885"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jc w:val="center"/>
              <w:rPr>
                <w:rFonts w:ascii="Times New Roman" w:hAnsi="Times New Roman"/>
                <w:sz w:val="28"/>
                <w:szCs w:val="28"/>
                <w:lang w:val="en-US" w:eastAsia="ru-RU"/>
              </w:rPr>
            </w:pPr>
            <w:r w:rsidRPr="00B81659">
              <w:rPr>
                <w:rFonts w:ascii="Times New Roman" w:hAnsi="Times New Roman"/>
                <w:sz w:val="28"/>
                <w:szCs w:val="28"/>
                <w:lang w:eastAsia="ru-RU"/>
              </w:rPr>
              <w:t>Общее количество часов</w:t>
            </w:r>
          </w:p>
        </w:tc>
        <w:tc>
          <w:tcPr>
            <w:tcW w:w="902"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26"/>
              <w:jc w:val="center"/>
              <w:rPr>
                <w:rFonts w:ascii="Times New Roman" w:hAnsi="Times New Roman"/>
                <w:sz w:val="28"/>
                <w:szCs w:val="28"/>
                <w:lang w:val="en-US" w:eastAsia="ru-RU"/>
              </w:rPr>
            </w:pPr>
            <w:r w:rsidRPr="00B81659">
              <w:rPr>
                <w:rFonts w:ascii="Times New Roman" w:hAnsi="Times New Roman"/>
                <w:sz w:val="28"/>
                <w:szCs w:val="28"/>
                <w:lang w:eastAsia="ru-RU"/>
              </w:rPr>
              <w:t>Теория</w:t>
            </w:r>
          </w:p>
        </w:tc>
        <w:tc>
          <w:tcPr>
            <w:tcW w:w="87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0"/>
              <w:jc w:val="center"/>
              <w:rPr>
                <w:rFonts w:ascii="Times New Roman" w:hAnsi="Times New Roman"/>
                <w:sz w:val="28"/>
                <w:szCs w:val="28"/>
                <w:lang w:val="en-US" w:eastAsia="ru-RU"/>
              </w:rPr>
            </w:pPr>
            <w:r w:rsidRPr="00B81659">
              <w:rPr>
                <w:rFonts w:ascii="Times New Roman" w:hAnsi="Times New Roman"/>
                <w:sz w:val="28"/>
                <w:szCs w:val="28"/>
                <w:lang w:eastAsia="ru-RU"/>
              </w:rPr>
              <w:t>Практика</w:t>
            </w:r>
          </w:p>
        </w:tc>
      </w:tr>
      <w:tr w:rsidR="00B61D32" w:rsidRPr="00EC023C" w:rsidTr="000B1A85">
        <w:trPr>
          <w:trHeight w:val="1"/>
        </w:trPr>
        <w:tc>
          <w:tcPr>
            <w:tcW w:w="308"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142"/>
              <w:rPr>
                <w:rFonts w:ascii="Times New Roman" w:hAnsi="Times New Roman"/>
                <w:sz w:val="28"/>
                <w:szCs w:val="28"/>
                <w:lang w:val="en-US" w:eastAsia="ru-RU"/>
              </w:rPr>
            </w:pPr>
            <w:r w:rsidRPr="00B81659">
              <w:rPr>
                <w:rFonts w:ascii="Times New Roman" w:hAnsi="Times New Roman"/>
                <w:sz w:val="28"/>
                <w:szCs w:val="28"/>
                <w:lang w:val="en-US" w:eastAsia="ru-RU"/>
              </w:rPr>
              <w:t>1</w:t>
            </w:r>
          </w:p>
        </w:tc>
        <w:tc>
          <w:tcPr>
            <w:tcW w:w="202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229"/>
              <w:jc w:val="both"/>
              <w:rPr>
                <w:rFonts w:ascii="Times New Roman" w:hAnsi="Times New Roman"/>
                <w:sz w:val="28"/>
                <w:szCs w:val="28"/>
                <w:lang w:eastAsia="ru-RU"/>
              </w:rPr>
            </w:pPr>
            <w:r w:rsidRPr="00B81659">
              <w:rPr>
                <w:rFonts w:ascii="Times New Roman" w:hAnsi="Times New Roman"/>
                <w:sz w:val="28"/>
                <w:szCs w:val="28"/>
                <w:lang w:eastAsia="ru-RU"/>
              </w:rPr>
              <w:t>Знакомство с шестью цветами спектра</w:t>
            </w:r>
          </w:p>
        </w:tc>
        <w:tc>
          <w:tcPr>
            <w:tcW w:w="885"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6</w:t>
            </w:r>
          </w:p>
        </w:tc>
        <w:tc>
          <w:tcPr>
            <w:tcW w:w="902"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w:t>
            </w:r>
          </w:p>
        </w:tc>
        <w:tc>
          <w:tcPr>
            <w:tcW w:w="87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w:t>
            </w:r>
          </w:p>
        </w:tc>
      </w:tr>
      <w:tr w:rsidR="00B61D32" w:rsidRPr="00EC023C" w:rsidTr="000B1A85">
        <w:trPr>
          <w:trHeight w:val="1"/>
        </w:trPr>
        <w:tc>
          <w:tcPr>
            <w:tcW w:w="308"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142"/>
              <w:rPr>
                <w:rFonts w:ascii="Times New Roman" w:hAnsi="Times New Roman"/>
                <w:sz w:val="28"/>
                <w:szCs w:val="28"/>
                <w:lang w:val="en-US" w:eastAsia="ru-RU"/>
              </w:rPr>
            </w:pPr>
            <w:r w:rsidRPr="00B81659">
              <w:rPr>
                <w:rFonts w:ascii="Times New Roman" w:hAnsi="Times New Roman"/>
                <w:sz w:val="28"/>
                <w:szCs w:val="28"/>
                <w:lang w:val="en-US" w:eastAsia="ru-RU"/>
              </w:rPr>
              <w:t>2</w:t>
            </w:r>
          </w:p>
        </w:tc>
        <w:tc>
          <w:tcPr>
            <w:tcW w:w="202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jc w:val="both"/>
              <w:rPr>
                <w:rFonts w:ascii="Times New Roman" w:hAnsi="Times New Roman"/>
                <w:sz w:val="28"/>
                <w:szCs w:val="28"/>
                <w:lang w:eastAsia="ru-RU"/>
              </w:rPr>
            </w:pPr>
            <w:r w:rsidRPr="00B81659">
              <w:rPr>
                <w:rFonts w:ascii="Times New Roman" w:hAnsi="Times New Roman"/>
                <w:sz w:val="28"/>
                <w:szCs w:val="28"/>
                <w:lang w:eastAsia="ru-RU"/>
              </w:rPr>
              <w:t>Знакомство с основными геометрическими фигурами</w:t>
            </w:r>
          </w:p>
        </w:tc>
        <w:tc>
          <w:tcPr>
            <w:tcW w:w="885"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6</w:t>
            </w:r>
          </w:p>
        </w:tc>
        <w:tc>
          <w:tcPr>
            <w:tcW w:w="902"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1</w:t>
            </w:r>
          </w:p>
        </w:tc>
        <w:tc>
          <w:tcPr>
            <w:tcW w:w="87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w:t>
            </w:r>
          </w:p>
        </w:tc>
      </w:tr>
      <w:tr w:rsidR="00B61D32" w:rsidRPr="00EC023C" w:rsidTr="000B1A85">
        <w:trPr>
          <w:trHeight w:val="1"/>
        </w:trPr>
        <w:tc>
          <w:tcPr>
            <w:tcW w:w="308"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142"/>
              <w:rPr>
                <w:rFonts w:ascii="Times New Roman" w:hAnsi="Times New Roman"/>
                <w:sz w:val="28"/>
                <w:szCs w:val="28"/>
                <w:lang w:val="en-US" w:eastAsia="ru-RU"/>
              </w:rPr>
            </w:pPr>
            <w:r w:rsidRPr="00B81659">
              <w:rPr>
                <w:rFonts w:ascii="Times New Roman" w:hAnsi="Times New Roman"/>
                <w:sz w:val="28"/>
                <w:szCs w:val="28"/>
                <w:lang w:val="en-US" w:eastAsia="ru-RU"/>
              </w:rPr>
              <w:t>3</w:t>
            </w:r>
          </w:p>
        </w:tc>
        <w:tc>
          <w:tcPr>
            <w:tcW w:w="202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jc w:val="both"/>
              <w:rPr>
                <w:rFonts w:ascii="Times New Roman" w:hAnsi="Times New Roman"/>
                <w:sz w:val="28"/>
                <w:szCs w:val="28"/>
                <w:lang w:eastAsia="ru-RU"/>
              </w:rPr>
            </w:pPr>
            <w:r w:rsidRPr="00B81659">
              <w:rPr>
                <w:rFonts w:ascii="Times New Roman" w:hAnsi="Times New Roman"/>
                <w:sz w:val="28"/>
                <w:szCs w:val="28"/>
                <w:lang w:eastAsia="ru-RU"/>
              </w:rPr>
              <w:t>Соотношение предметов с учётом двух параметров (цвета и формы)</w:t>
            </w:r>
          </w:p>
        </w:tc>
        <w:tc>
          <w:tcPr>
            <w:tcW w:w="885"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8</w:t>
            </w:r>
          </w:p>
        </w:tc>
        <w:tc>
          <w:tcPr>
            <w:tcW w:w="902"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w:t>
            </w:r>
          </w:p>
        </w:tc>
        <w:tc>
          <w:tcPr>
            <w:tcW w:w="87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7</w:t>
            </w:r>
          </w:p>
        </w:tc>
      </w:tr>
      <w:tr w:rsidR="00B61D32" w:rsidRPr="00EC023C" w:rsidTr="000B1A85">
        <w:trPr>
          <w:trHeight w:val="345"/>
        </w:trPr>
        <w:tc>
          <w:tcPr>
            <w:tcW w:w="308" w:type="pct"/>
            <w:tcBorders>
              <w:top w:val="single" w:sz="2" w:space="0" w:color="000000"/>
              <w:left w:val="single" w:sz="2" w:space="0" w:color="000000"/>
              <w:bottom w:val="single" w:sz="4" w:space="0" w:color="auto"/>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142"/>
              <w:rPr>
                <w:rFonts w:ascii="Times New Roman" w:hAnsi="Times New Roman"/>
                <w:sz w:val="28"/>
                <w:szCs w:val="28"/>
                <w:lang w:val="en-US" w:eastAsia="ru-RU"/>
              </w:rPr>
            </w:pPr>
            <w:r w:rsidRPr="00B81659">
              <w:rPr>
                <w:rFonts w:ascii="Times New Roman" w:hAnsi="Times New Roman"/>
                <w:sz w:val="28"/>
                <w:szCs w:val="28"/>
                <w:lang w:val="en-US" w:eastAsia="ru-RU"/>
              </w:rPr>
              <w:t>4</w:t>
            </w:r>
          </w:p>
        </w:tc>
        <w:tc>
          <w:tcPr>
            <w:tcW w:w="2027" w:type="pct"/>
            <w:tcBorders>
              <w:top w:val="single" w:sz="2" w:space="0" w:color="000000"/>
              <w:left w:val="single" w:sz="2" w:space="0" w:color="000000"/>
              <w:bottom w:val="single" w:sz="4" w:space="0" w:color="auto"/>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jc w:val="both"/>
              <w:rPr>
                <w:rFonts w:ascii="Times New Roman" w:hAnsi="Times New Roman"/>
                <w:sz w:val="28"/>
                <w:szCs w:val="28"/>
                <w:lang w:eastAsia="ru-RU"/>
              </w:rPr>
            </w:pPr>
            <w:r w:rsidRPr="00B81659">
              <w:rPr>
                <w:rFonts w:ascii="Times New Roman" w:hAnsi="Times New Roman"/>
                <w:sz w:val="28"/>
                <w:szCs w:val="28"/>
                <w:lang w:eastAsia="ru-RU"/>
              </w:rPr>
              <w:t>Знакомство с тремя градациями величины</w:t>
            </w:r>
          </w:p>
        </w:tc>
        <w:tc>
          <w:tcPr>
            <w:tcW w:w="885" w:type="pct"/>
            <w:tcBorders>
              <w:top w:val="single" w:sz="2" w:space="0" w:color="000000"/>
              <w:left w:val="single" w:sz="2" w:space="0" w:color="000000"/>
              <w:bottom w:val="single" w:sz="4" w:space="0" w:color="auto"/>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7</w:t>
            </w:r>
          </w:p>
        </w:tc>
        <w:tc>
          <w:tcPr>
            <w:tcW w:w="902" w:type="pct"/>
            <w:tcBorders>
              <w:top w:val="single" w:sz="2" w:space="0" w:color="000000"/>
              <w:left w:val="single" w:sz="2" w:space="0" w:color="000000"/>
              <w:bottom w:val="single" w:sz="4" w:space="0" w:color="auto"/>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2</w:t>
            </w:r>
          </w:p>
        </w:tc>
        <w:tc>
          <w:tcPr>
            <w:tcW w:w="877" w:type="pct"/>
            <w:tcBorders>
              <w:top w:val="single" w:sz="2" w:space="0" w:color="000000"/>
              <w:left w:val="single" w:sz="2" w:space="0" w:color="000000"/>
              <w:bottom w:val="single" w:sz="4" w:space="0" w:color="auto"/>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5</w:t>
            </w:r>
          </w:p>
        </w:tc>
      </w:tr>
      <w:tr w:rsidR="00B61D32" w:rsidRPr="00EC023C" w:rsidTr="000B1A85">
        <w:trPr>
          <w:trHeight w:val="314"/>
        </w:trPr>
        <w:tc>
          <w:tcPr>
            <w:tcW w:w="308" w:type="pct"/>
            <w:tcBorders>
              <w:top w:val="single" w:sz="4" w:space="0" w:color="auto"/>
              <w:left w:val="single" w:sz="2" w:space="0" w:color="000000"/>
              <w:bottom w:val="single" w:sz="4" w:space="0" w:color="auto"/>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142"/>
              <w:rPr>
                <w:rFonts w:ascii="Times New Roman" w:hAnsi="Times New Roman"/>
                <w:sz w:val="28"/>
                <w:szCs w:val="28"/>
                <w:lang w:eastAsia="ru-RU"/>
              </w:rPr>
            </w:pPr>
            <w:r w:rsidRPr="00B81659">
              <w:rPr>
                <w:rFonts w:ascii="Times New Roman" w:hAnsi="Times New Roman"/>
                <w:sz w:val="28"/>
                <w:szCs w:val="28"/>
                <w:lang w:eastAsia="ru-RU"/>
              </w:rPr>
              <w:t>5</w:t>
            </w:r>
          </w:p>
        </w:tc>
        <w:tc>
          <w:tcPr>
            <w:tcW w:w="2027" w:type="pct"/>
            <w:tcBorders>
              <w:top w:val="single" w:sz="4" w:space="0" w:color="auto"/>
              <w:left w:val="single" w:sz="2" w:space="0" w:color="000000"/>
              <w:bottom w:val="single" w:sz="4" w:space="0" w:color="auto"/>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jc w:val="both"/>
              <w:rPr>
                <w:rFonts w:ascii="Times New Roman" w:hAnsi="Times New Roman"/>
                <w:sz w:val="28"/>
                <w:szCs w:val="28"/>
                <w:lang w:eastAsia="ru-RU"/>
              </w:rPr>
            </w:pPr>
            <w:r w:rsidRPr="00B81659">
              <w:rPr>
                <w:rFonts w:ascii="Times New Roman" w:hAnsi="Times New Roman"/>
                <w:sz w:val="28"/>
                <w:szCs w:val="28"/>
                <w:lang w:eastAsia="ru-RU"/>
              </w:rPr>
              <w:t xml:space="preserve"> Понимание и использование слов «рядом», «позади», «впереди»</w:t>
            </w:r>
          </w:p>
        </w:tc>
        <w:tc>
          <w:tcPr>
            <w:tcW w:w="885" w:type="pct"/>
            <w:tcBorders>
              <w:top w:val="single" w:sz="4" w:space="0" w:color="auto"/>
              <w:left w:val="single" w:sz="2" w:space="0" w:color="000000"/>
              <w:bottom w:val="single" w:sz="4" w:space="0" w:color="auto"/>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1</w:t>
            </w:r>
          </w:p>
        </w:tc>
        <w:tc>
          <w:tcPr>
            <w:tcW w:w="902" w:type="pct"/>
            <w:tcBorders>
              <w:top w:val="single" w:sz="4" w:space="0" w:color="auto"/>
              <w:left w:val="single" w:sz="2" w:space="0" w:color="000000"/>
              <w:bottom w:val="single" w:sz="4" w:space="0" w:color="auto"/>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0,5</w:t>
            </w:r>
          </w:p>
        </w:tc>
        <w:tc>
          <w:tcPr>
            <w:tcW w:w="877" w:type="pct"/>
            <w:tcBorders>
              <w:top w:val="single" w:sz="4" w:space="0" w:color="auto"/>
              <w:left w:val="single" w:sz="2" w:space="0" w:color="000000"/>
              <w:bottom w:val="single" w:sz="4" w:space="0" w:color="auto"/>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0,5</w:t>
            </w:r>
          </w:p>
        </w:tc>
      </w:tr>
      <w:tr w:rsidR="00B61D32" w:rsidRPr="00EC023C" w:rsidTr="00322D8B">
        <w:trPr>
          <w:trHeight w:val="703"/>
        </w:trPr>
        <w:tc>
          <w:tcPr>
            <w:tcW w:w="308" w:type="pct"/>
            <w:tcBorders>
              <w:top w:val="single" w:sz="4" w:space="0" w:color="auto"/>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142"/>
              <w:rPr>
                <w:rFonts w:ascii="Times New Roman" w:hAnsi="Times New Roman"/>
                <w:sz w:val="28"/>
                <w:szCs w:val="28"/>
                <w:lang w:eastAsia="ru-RU"/>
              </w:rPr>
            </w:pPr>
            <w:r w:rsidRPr="00B81659">
              <w:rPr>
                <w:rFonts w:ascii="Times New Roman" w:hAnsi="Times New Roman"/>
                <w:sz w:val="28"/>
                <w:szCs w:val="28"/>
                <w:lang w:eastAsia="ru-RU"/>
              </w:rPr>
              <w:t>6</w:t>
            </w:r>
          </w:p>
        </w:tc>
        <w:tc>
          <w:tcPr>
            <w:tcW w:w="2027" w:type="pct"/>
            <w:tcBorders>
              <w:top w:val="single" w:sz="4" w:space="0" w:color="auto"/>
              <w:left w:val="single" w:sz="2" w:space="0" w:color="000000"/>
              <w:bottom w:val="single" w:sz="2" w:space="0" w:color="000000"/>
              <w:right w:val="single" w:sz="2" w:space="0" w:color="000000"/>
            </w:tcBorders>
            <w:shd w:val="clear" w:color="000000" w:fill="FFFFFF"/>
          </w:tcPr>
          <w:p w:rsidR="00B61D32" w:rsidRPr="00B81659" w:rsidRDefault="00B61D32" w:rsidP="00322D8B">
            <w:pPr>
              <w:autoSpaceDE w:val="0"/>
              <w:autoSpaceDN w:val="0"/>
              <w:adjustRightInd w:val="0"/>
              <w:spacing w:after="0" w:line="240" w:lineRule="auto"/>
              <w:jc w:val="both"/>
              <w:rPr>
                <w:rFonts w:ascii="Times New Roman" w:hAnsi="Times New Roman"/>
                <w:sz w:val="28"/>
                <w:szCs w:val="28"/>
                <w:lang w:eastAsia="ru-RU"/>
              </w:rPr>
            </w:pPr>
            <w:r w:rsidRPr="00B81659">
              <w:rPr>
                <w:rFonts w:ascii="Times New Roman" w:hAnsi="Times New Roman"/>
                <w:sz w:val="28"/>
                <w:szCs w:val="28"/>
                <w:lang w:eastAsia="ru-RU"/>
              </w:rPr>
              <w:t>Знакомство с оттенками цвета «светлее», «темнее»</w:t>
            </w:r>
          </w:p>
          <w:p w:rsidR="00B61D32" w:rsidRPr="00B81659" w:rsidRDefault="00B61D32" w:rsidP="00A6232A">
            <w:pPr>
              <w:autoSpaceDE w:val="0"/>
              <w:autoSpaceDN w:val="0"/>
              <w:adjustRightInd w:val="0"/>
              <w:spacing w:after="0" w:line="240" w:lineRule="auto"/>
              <w:jc w:val="both"/>
              <w:rPr>
                <w:rFonts w:ascii="Times New Roman" w:hAnsi="Times New Roman"/>
                <w:sz w:val="28"/>
                <w:szCs w:val="28"/>
                <w:lang w:eastAsia="ru-RU"/>
              </w:rPr>
            </w:pPr>
          </w:p>
        </w:tc>
        <w:tc>
          <w:tcPr>
            <w:tcW w:w="885" w:type="pct"/>
            <w:tcBorders>
              <w:top w:val="single" w:sz="4" w:space="0" w:color="auto"/>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1</w:t>
            </w:r>
          </w:p>
        </w:tc>
        <w:tc>
          <w:tcPr>
            <w:tcW w:w="902" w:type="pct"/>
            <w:tcBorders>
              <w:top w:val="single" w:sz="4" w:space="0" w:color="auto"/>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0,5</w:t>
            </w:r>
          </w:p>
        </w:tc>
        <w:tc>
          <w:tcPr>
            <w:tcW w:w="877" w:type="pct"/>
            <w:tcBorders>
              <w:top w:val="single" w:sz="4" w:space="0" w:color="auto"/>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0,5</w:t>
            </w:r>
          </w:p>
        </w:tc>
      </w:tr>
      <w:tr w:rsidR="00B61D32" w:rsidRPr="00EC023C" w:rsidTr="000B1A85">
        <w:trPr>
          <w:trHeight w:val="1"/>
        </w:trPr>
        <w:tc>
          <w:tcPr>
            <w:tcW w:w="308"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142"/>
              <w:rPr>
                <w:rFonts w:ascii="Times New Roman" w:hAnsi="Times New Roman"/>
                <w:sz w:val="28"/>
                <w:szCs w:val="28"/>
                <w:lang w:eastAsia="ru-RU"/>
              </w:rPr>
            </w:pPr>
            <w:r w:rsidRPr="00B81659">
              <w:rPr>
                <w:rFonts w:ascii="Times New Roman" w:hAnsi="Times New Roman"/>
                <w:sz w:val="28"/>
                <w:szCs w:val="28"/>
                <w:lang w:eastAsia="ru-RU"/>
              </w:rPr>
              <w:t>7</w:t>
            </w:r>
          </w:p>
        </w:tc>
        <w:tc>
          <w:tcPr>
            <w:tcW w:w="202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229"/>
              <w:jc w:val="both"/>
              <w:rPr>
                <w:rFonts w:ascii="Times New Roman" w:hAnsi="Times New Roman"/>
                <w:sz w:val="28"/>
                <w:szCs w:val="28"/>
                <w:lang w:eastAsia="ru-RU"/>
              </w:rPr>
            </w:pPr>
            <w:r w:rsidRPr="00B81659">
              <w:rPr>
                <w:rFonts w:ascii="Times New Roman" w:hAnsi="Times New Roman"/>
                <w:sz w:val="28"/>
                <w:szCs w:val="28"/>
                <w:lang w:eastAsia="ru-RU"/>
              </w:rPr>
              <w:t>Соотношение предметов с учётом двух параметров (цвет и размер)</w:t>
            </w:r>
          </w:p>
        </w:tc>
        <w:tc>
          <w:tcPr>
            <w:tcW w:w="885"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1</w:t>
            </w:r>
          </w:p>
        </w:tc>
        <w:tc>
          <w:tcPr>
            <w:tcW w:w="902"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0,5</w:t>
            </w:r>
          </w:p>
        </w:tc>
        <w:tc>
          <w:tcPr>
            <w:tcW w:w="87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0,5</w:t>
            </w:r>
          </w:p>
        </w:tc>
      </w:tr>
      <w:tr w:rsidR="00B61D32" w:rsidRPr="00EC023C" w:rsidTr="000B1A85">
        <w:trPr>
          <w:trHeight w:val="1"/>
        </w:trPr>
        <w:tc>
          <w:tcPr>
            <w:tcW w:w="308"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142"/>
              <w:rPr>
                <w:rFonts w:ascii="Times New Roman" w:hAnsi="Times New Roman"/>
                <w:sz w:val="28"/>
                <w:szCs w:val="28"/>
                <w:lang w:eastAsia="ru-RU"/>
              </w:rPr>
            </w:pPr>
            <w:r w:rsidRPr="00B81659">
              <w:rPr>
                <w:rFonts w:ascii="Times New Roman" w:hAnsi="Times New Roman"/>
                <w:sz w:val="28"/>
                <w:szCs w:val="28"/>
                <w:lang w:eastAsia="ru-RU"/>
              </w:rPr>
              <w:t>8</w:t>
            </w:r>
          </w:p>
        </w:tc>
        <w:tc>
          <w:tcPr>
            <w:tcW w:w="202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229"/>
              <w:jc w:val="both"/>
              <w:rPr>
                <w:rFonts w:ascii="Times New Roman" w:hAnsi="Times New Roman"/>
                <w:sz w:val="28"/>
                <w:szCs w:val="28"/>
                <w:lang w:val="en-US" w:eastAsia="ru-RU"/>
              </w:rPr>
            </w:pPr>
            <w:r w:rsidRPr="00B81659">
              <w:rPr>
                <w:rFonts w:ascii="Times New Roman" w:hAnsi="Times New Roman"/>
                <w:sz w:val="28"/>
                <w:szCs w:val="28"/>
                <w:lang w:eastAsia="ru-RU"/>
              </w:rPr>
              <w:t>Развитие тактильных ощущений</w:t>
            </w:r>
          </w:p>
        </w:tc>
        <w:tc>
          <w:tcPr>
            <w:tcW w:w="885"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2</w:t>
            </w:r>
          </w:p>
        </w:tc>
        <w:tc>
          <w:tcPr>
            <w:tcW w:w="902"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0</w:t>
            </w:r>
          </w:p>
        </w:tc>
        <w:tc>
          <w:tcPr>
            <w:tcW w:w="87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sidRPr="00B81659">
              <w:rPr>
                <w:rFonts w:ascii="Times New Roman" w:hAnsi="Times New Roman"/>
                <w:sz w:val="28"/>
                <w:szCs w:val="28"/>
                <w:lang w:eastAsia="ru-RU"/>
              </w:rPr>
              <w:t>2</w:t>
            </w:r>
          </w:p>
        </w:tc>
      </w:tr>
      <w:tr w:rsidR="00B61D32" w:rsidRPr="00EC023C" w:rsidTr="000B1A85">
        <w:trPr>
          <w:trHeight w:val="1"/>
        </w:trPr>
        <w:tc>
          <w:tcPr>
            <w:tcW w:w="308"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142"/>
              <w:rPr>
                <w:rFonts w:ascii="Times New Roman" w:hAnsi="Times New Roman"/>
                <w:sz w:val="28"/>
                <w:szCs w:val="28"/>
                <w:lang w:val="en-US" w:eastAsia="ru-RU"/>
              </w:rPr>
            </w:pPr>
          </w:p>
        </w:tc>
        <w:tc>
          <w:tcPr>
            <w:tcW w:w="202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229"/>
              <w:jc w:val="both"/>
              <w:rPr>
                <w:rFonts w:ascii="Times New Roman" w:hAnsi="Times New Roman"/>
                <w:sz w:val="28"/>
                <w:szCs w:val="28"/>
                <w:lang w:eastAsia="ru-RU"/>
              </w:rPr>
            </w:pPr>
            <w:r w:rsidRPr="00B81659">
              <w:rPr>
                <w:rFonts w:ascii="Times New Roman" w:hAnsi="Times New Roman"/>
                <w:sz w:val="28"/>
                <w:szCs w:val="28"/>
                <w:lang w:eastAsia="ru-RU"/>
              </w:rPr>
              <w:t>Итого</w:t>
            </w:r>
          </w:p>
        </w:tc>
        <w:tc>
          <w:tcPr>
            <w:tcW w:w="885"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32</w:t>
            </w:r>
          </w:p>
        </w:tc>
        <w:tc>
          <w:tcPr>
            <w:tcW w:w="902"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6</w:t>
            </w:r>
            <w:r w:rsidRPr="00B81659">
              <w:rPr>
                <w:rFonts w:ascii="Times New Roman" w:hAnsi="Times New Roman"/>
                <w:sz w:val="28"/>
                <w:szCs w:val="28"/>
                <w:lang w:eastAsia="ru-RU"/>
              </w:rPr>
              <w:t>,5</w:t>
            </w:r>
          </w:p>
        </w:tc>
        <w:tc>
          <w:tcPr>
            <w:tcW w:w="877" w:type="pct"/>
            <w:tcBorders>
              <w:top w:val="single" w:sz="2" w:space="0" w:color="000000"/>
              <w:left w:val="single" w:sz="2" w:space="0" w:color="000000"/>
              <w:bottom w:val="single" w:sz="2" w:space="0" w:color="000000"/>
              <w:right w:val="single" w:sz="2" w:space="0" w:color="000000"/>
            </w:tcBorders>
            <w:shd w:val="clear" w:color="000000" w:fill="FFFFFF"/>
          </w:tcPr>
          <w:p w:rsidR="00B61D32" w:rsidRPr="00B81659" w:rsidRDefault="00B61D32" w:rsidP="00A6232A">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25</w:t>
            </w:r>
            <w:r w:rsidRPr="00B81659">
              <w:rPr>
                <w:rFonts w:ascii="Times New Roman" w:hAnsi="Times New Roman"/>
                <w:sz w:val="28"/>
                <w:szCs w:val="28"/>
                <w:lang w:eastAsia="ru-RU"/>
              </w:rPr>
              <w:t>,5</w:t>
            </w:r>
          </w:p>
        </w:tc>
      </w:tr>
    </w:tbl>
    <w:p w:rsidR="00B61D32" w:rsidRPr="0048645B" w:rsidRDefault="00B61D32" w:rsidP="004328F1">
      <w:pPr>
        <w:pStyle w:val="ac"/>
        <w:spacing w:after="283"/>
        <w:rPr>
          <w:rStyle w:val="a3"/>
          <w:bCs w:val="0"/>
          <w:i/>
          <w:sz w:val="28"/>
          <w:szCs w:val="28"/>
          <w:lang w:val="ru-RU"/>
        </w:rPr>
      </w:pPr>
      <w:r w:rsidRPr="0048645B">
        <w:rPr>
          <w:b/>
          <w:i/>
          <w:sz w:val="28"/>
          <w:szCs w:val="28"/>
          <w:lang w:val="ru-RU"/>
        </w:rPr>
        <w:t>Комплексно-тематическое планирование работы кружка</w:t>
      </w:r>
    </w:p>
    <w:p w:rsidR="00B61D32" w:rsidRPr="006808A9" w:rsidRDefault="00B61D32" w:rsidP="00F206A5">
      <w:pPr>
        <w:pStyle w:val="a6"/>
        <w:shd w:val="clear" w:color="auto" w:fill="FFFFFF"/>
        <w:spacing w:before="0" w:beforeAutospacing="0" w:after="0" w:afterAutospacing="0" w:line="315" w:lineRule="atLeast"/>
        <w:jc w:val="center"/>
        <w:rPr>
          <w:rStyle w:val="a3"/>
          <w:sz w:val="28"/>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1801"/>
        <w:gridCol w:w="6979"/>
      </w:tblGrid>
      <w:tr w:rsidR="00B61D32" w:rsidRPr="00EC023C" w:rsidTr="0048645B">
        <w:trPr>
          <w:jc w:val="center"/>
        </w:trPr>
        <w:tc>
          <w:tcPr>
            <w:tcW w:w="344" w:type="pct"/>
            <w:vMerge w:val="restart"/>
            <w:textDirection w:val="btLr"/>
          </w:tcPr>
          <w:p w:rsidR="00B61D32" w:rsidRPr="00EC023C" w:rsidRDefault="00B61D32">
            <w:pPr>
              <w:jc w:val="center"/>
              <w:rPr>
                <w:rFonts w:ascii="Times New Roman" w:hAnsi="Times New Roman"/>
                <w:b/>
                <w:bCs/>
                <w:sz w:val="28"/>
                <w:szCs w:val="21"/>
              </w:rPr>
            </w:pPr>
            <w:r w:rsidRPr="00EC023C">
              <w:rPr>
                <w:rFonts w:ascii="Times New Roman" w:hAnsi="Times New Roman"/>
                <w:b/>
                <w:bCs/>
                <w:sz w:val="28"/>
                <w:szCs w:val="21"/>
              </w:rPr>
              <w:t>Октябрь</w:t>
            </w:r>
          </w:p>
          <w:p w:rsidR="00B61D32" w:rsidRPr="00EC023C" w:rsidRDefault="00B61D32">
            <w:pPr>
              <w:ind w:left="113" w:right="113"/>
              <w:jc w:val="center"/>
              <w:rPr>
                <w:rFonts w:ascii="Times New Roman" w:hAnsi="Times New Roman"/>
                <w:bCs/>
                <w:sz w:val="28"/>
                <w:szCs w:val="21"/>
              </w:rPr>
            </w:pPr>
          </w:p>
        </w:tc>
        <w:tc>
          <w:tcPr>
            <w:tcW w:w="955" w:type="pct"/>
          </w:tcPr>
          <w:p w:rsidR="00B61D32" w:rsidRPr="00EC023C" w:rsidRDefault="00B61D32" w:rsidP="00F610EE">
            <w:pPr>
              <w:jc w:val="center"/>
              <w:rPr>
                <w:rFonts w:ascii="Times New Roman" w:hAnsi="Times New Roman"/>
                <w:bCs/>
                <w:sz w:val="28"/>
                <w:szCs w:val="21"/>
              </w:rPr>
            </w:pPr>
            <w:r w:rsidRPr="00EC023C">
              <w:rPr>
                <w:rFonts w:ascii="Times New Roman" w:hAnsi="Times New Roman"/>
                <w:bCs/>
                <w:sz w:val="28"/>
                <w:szCs w:val="21"/>
              </w:rPr>
              <w:t>занятие № 1</w:t>
            </w:r>
          </w:p>
          <w:p w:rsidR="00B61D32" w:rsidRPr="006808A9" w:rsidRDefault="00B61D32" w:rsidP="001A57AA">
            <w:pPr>
              <w:pStyle w:val="a6"/>
              <w:shd w:val="clear" w:color="auto" w:fill="FFFFFF"/>
              <w:spacing w:before="0" w:beforeAutospacing="0" w:after="150" w:afterAutospacing="0"/>
            </w:pPr>
          </w:p>
        </w:tc>
        <w:tc>
          <w:tcPr>
            <w:tcW w:w="3702" w:type="pct"/>
          </w:tcPr>
          <w:p w:rsidR="00B61D32" w:rsidRDefault="00B61D32" w:rsidP="001A57AA">
            <w:pPr>
              <w:pStyle w:val="a6"/>
              <w:shd w:val="clear" w:color="auto" w:fill="FFFFFF"/>
              <w:spacing w:before="0" w:beforeAutospacing="0" w:after="150" w:afterAutospacing="0"/>
              <w:rPr>
                <w:b/>
                <w:bCs/>
                <w:color w:val="000000"/>
                <w:sz w:val="28"/>
                <w:szCs w:val="28"/>
              </w:rPr>
            </w:pPr>
            <w:r w:rsidRPr="00652C76">
              <w:rPr>
                <w:color w:val="000000"/>
                <w:sz w:val="28"/>
                <w:szCs w:val="28"/>
              </w:rPr>
              <w:t>Дидактическая игра «Спрячь мышку».</w:t>
            </w:r>
          </w:p>
          <w:p w:rsidR="00B61D32" w:rsidRDefault="00B61D32" w:rsidP="009572FD">
            <w:pPr>
              <w:pStyle w:val="a6"/>
              <w:shd w:val="clear" w:color="auto" w:fill="FFFFFF"/>
              <w:spacing w:before="0" w:beforeAutospacing="0" w:after="150" w:afterAutospacing="0"/>
              <w:jc w:val="both"/>
              <w:rPr>
                <w:color w:val="000000"/>
                <w:sz w:val="28"/>
                <w:szCs w:val="28"/>
              </w:rPr>
            </w:pPr>
            <w:r w:rsidRPr="00652C76">
              <w:rPr>
                <w:b/>
                <w:bCs/>
                <w:color w:val="000000"/>
                <w:sz w:val="28"/>
                <w:szCs w:val="28"/>
              </w:rPr>
              <w:t>Цель:</w:t>
            </w:r>
            <w:r w:rsidRPr="00652C76">
              <w:rPr>
                <w:color w:val="000000"/>
                <w:sz w:val="28"/>
                <w:szCs w:val="28"/>
              </w:rPr>
              <w:t> Знакомство детей с шестью цветами спектра</w:t>
            </w:r>
            <w:r>
              <w:rPr>
                <w:color w:val="000000"/>
                <w:sz w:val="28"/>
                <w:szCs w:val="28"/>
              </w:rPr>
              <w:t xml:space="preserve"> (</w:t>
            </w:r>
            <w:r w:rsidRPr="00684689">
              <w:rPr>
                <w:sz w:val="28"/>
                <w:szCs w:val="28"/>
              </w:rPr>
              <w:t>красный</w:t>
            </w:r>
            <w:r>
              <w:rPr>
                <w:sz w:val="28"/>
                <w:szCs w:val="28"/>
              </w:rPr>
              <w:t>, синий, зеленый, белый, черный)</w:t>
            </w:r>
            <w:r>
              <w:rPr>
                <w:rFonts w:ascii="Helvetica" w:hAnsi="Helvetica"/>
                <w:color w:val="333333"/>
                <w:sz w:val="21"/>
                <w:szCs w:val="21"/>
              </w:rPr>
              <w:t> </w:t>
            </w:r>
            <w:r w:rsidRPr="00652C76">
              <w:rPr>
                <w:color w:val="000000"/>
                <w:sz w:val="28"/>
                <w:szCs w:val="28"/>
              </w:rPr>
              <w:t xml:space="preserve"> и их называние. Формирование умения индикации цвета.</w:t>
            </w:r>
          </w:p>
          <w:p w:rsidR="00B61D32" w:rsidRPr="00652C76" w:rsidRDefault="00B61D32" w:rsidP="009572FD">
            <w:pPr>
              <w:pStyle w:val="a6"/>
              <w:shd w:val="clear" w:color="auto" w:fill="FFFFFF"/>
              <w:spacing w:before="0" w:beforeAutospacing="0" w:after="150" w:afterAutospacing="0"/>
              <w:jc w:val="both"/>
              <w:rPr>
                <w:color w:val="000000"/>
                <w:sz w:val="28"/>
                <w:szCs w:val="28"/>
              </w:rPr>
            </w:pPr>
            <w:r w:rsidRPr="00652C76">
              <w:rPr>
                <w:b/>
                <w:bCs/>
                <w:color w:val="000000"/>
                <w:sz w:val="28"/>
                <w:szCs w:val="28"/>
              </w:rPr>
              <w:t>Материал:</w:t>
            </w:r>
            <w:r w:rsidRPr="00652C76">
              <w:rPr>
                <w:color w:val="000000"/>
                <w:sz w:val="28"/>
                <w:szCs w:val="28"/>
              </w:rPr>
              <w:t> Демонстрационный: листы бумаги шести цветов (20/15см), посередине белый квадрат (8/8см), на котором нарисована мышка (Мышкин домик), квадраты тех же шести цветов – дверцы (10/10см), игрушка – кошка.</w:t>
            </w:r>
          </w:p>
          <w:p w:rsidR="00B61D32" w:rsidRPr="00FB7FD2" w:rsidRDefault="00B61D32" w:rsidP="009572FD">
            <w:pPr>
              <w:pStyle w:val="a6"/>
              <w:shd w:val="clear" w:color="auto" w:fill="FFFFFF"/>
              <w:spacing w:before="0" w:beforeAutospacing="0" w:after="150" w:afterAutospacing="0"/>
              <w:jc w:val="both"/>
              <w:rPr>
                <w:rStyle w:val="a4"/>
                <w:i w:val="0"/>
                <w:iCs w:val="0"/>
                <w:color w:val="000000"/>
                <w:sz w:val="28"/>
                <w:szCs w:val="28"/>
              </w:rPr>
            </w:pPr>
            <w:r w:rsidRPr="00652C76">
              <w:rPr>
                <w:color w:val="000000"/>
                <w:sz w:val="28"/>
                <w:szCs w:val="28"/>
              </w:rPr>
              <w:t>Раздаточный: такой же материал меньшего размера – цветные листы (10/8см), белые квадраты на них (5/5см), цветные квадраты (6/6см); по три домика и шесть «дверей» на каждого ребенка.</w:t>
            </w:r>
          </w:p>
        </w:tc>
      </w:tr>
      <w:tr w:rsidR="00B61D32" w:rsidRPr="00EC023C" w:rsidTr="0048645B">
        <w:trPr>
          <w:trHeight w:val="5253"/>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rsidP="00F610EE">
            <w:pPr>
              <w:jc w:val="center"/>
              <w:rPr>
                <w:rFonts w:ascii="Times New Roman" w:hAnsi="Times New Roman"/>
                <w:sz w:val="24"/>
                <w:szCs w:val="24"/>
              </w:rPr>
            </w:pPr>
            <w:r w:rsidRPr="00EC023C">
              <w:rPr>
                <w:rFonts w:ascii="Times New Roman" w:hAnsi="Times New Roman"/>
                <w:bCs/>
                <w:sz w:val="28"/>
                <w:szCs w:val="21"/>
              </w:rPr>
              <w:t>занятие № 2</w:t>
            </w:r>
          </w:p>
        </w:tc>
        <w:tc>
          <w:tcPr>
            <w:tcW w:w="3702" w:type="pct"/>
          </w:tcPr>
          <w:p w:rsidR="00B61D32" w:rsidRPr="00652C76" w:rsidRDefault="00B61D32" w:rsidP="001A57AA">
            <w:pPr>
              <w:pStyle w:val="a6"/>
              <w:shd w:val="clear" w:color="auto" w:fill="FFFFFF"/>
              <w:spacing w:before="0" w:beforeAutospacing="0" w:after="150" w:afterAutospacing="0"/>
              <w:rPr>
                <w:color w:val="000000"/>
                <w:sz w:val="28"/>
                <w:szCs w:val="28"/>
              </w:rPr>
            </w:pPr>
            <w:r w:rsidRPr="00652C76">
              <w:rPr>
                <w:color w:val="000000"/>
                <w:sz w:val="28"/>
                <w:szCs w:val="28"/>
              </w:rPr>
              <w:t>Дидактическая игра «Птичка в клетке».</w:t>
            </w:r>
          </w:p>
          <w:p w:rsidR="00B61D32" w:rsidRDefault="00B61D32" w:rsidP="009572FD">
            <w:pPr>
              <w:pStyle w:val="a6"/>
              <w:shd w:val="clear" w:color="auto" w:fill="FFFFFF"/>
              <w:spacing w:before="0" w:beforeAutospacing="0" w:after="150" w:afterAutospacing="0"/>
              <w:jc w:val="both"/>
              <w:rPr>
                <w:color w:val="000000"/>
                <w:sz w:val="28"/>
                <w:szCs w:val="28"/>
              </w:rPr>
            </w:pPr>
            <w:r w:rsidRPr="00652C76">
              <w:rPr>
                <w:b/>
                <w:bCs/>
                <w:color w:val="000000"/>
                <w:sz w:val="28"/>
                <w:szCs w:val="28"/>
              </w:rPr>
              <w:t>Цель:</w:t>
            </w:r>
            <w:r w:rsidRPr="00652C76">
              <w:rPr>
                <w:color w:val="000000"/>
                <w:sz w:val="28"/>
                <w:szCs w:val="28"/>
              </w:rPr>
              <w:t> Знакомство детей с основными геометрическими формами (круг, квадрат, треугольник). Развивать навыки приема обследования формы – обведению пальцем контура ф</w:t>
            </w:r>
            <w:r>
              <w:rPr>
                <w:color w:val="000000"/>
                <w:sz w:val="28"/>
                <w:szCs w:val="28"/>
              </w:rPr>
              <w:t xml:space="preserve">ормы. Формирование умения </w:t>
            </w:r>
            <w:proofErr w:type="spellStart"/>
            <w:r>
              <w:rPr>
                <w:color w:val="000000"/>
                <w:sz w:val="28"/>
                <w:szCs w:val="28"/>
              </w:rPr>
              <w:t>индефи</w:t>
            </w:r>
            <w:r w:rsidRPr="00652C76">
              <w:rPr>
                <w:color w:val="000000"/>
                <w:sz w:val="28"/>
                <w:szCs w:val="28"/>
              </w:rPr>
              <w:t>кации</w:t>
            </w:r>
            <w:proofErr w:type="spellEnd"/>
            <w:r w:rsidRPr="00652C76">
              <w:rPr>
                <w:color w:val="000000"/>
                <w:sz w:val="28"/>
                <w:szCs w:val="28"/>
              </w:rPr>
              <w:t xml:space="preserve"> формы.</w:t>
            </w:r>
          </w:p>
          <w:p w:rsidR="00B61D32" w:rsidRDefault="00B61D32" w:rsidP="001A57AA">
            <w:pPr>
              <w:pStyle w:val="a6"/>
              <w:shd w:val="clear" w:color="auto" w:fill="FFFFFF"/>
              <w:spacing w:before="0" w:beforeAutospacing="0" w:after="150" w:afterAutospacing="0"/>
              <w:rPr>
                <w:color w:val="000000"/>
                <w:sz w:val="28"/>
                <w:szCs w:val="28"/>
              </w:rPr>
            </w:pPr>
            <w:r>
              <w:rPr>
                <w:color w:val="000000"/>
                <w:sz w:val="28"/>
                <w:szCs w:val="28"/>
              </w:rPr>
              <w:t>П</w:t>
            </w:r>
            <w:r w:rsidRPr="00652C76">
              <w:rPr>
                <w:color w:val="000000"/>
                <w:sz w:val="28"/>
                <w:szCs w:val="28"/>
              </w:rPr>
              <w:t>одвижная игра «Птички и автомобиль».</w:t>
            </w:r>
          </w:p>
          <w:p w:rsidR="00B61D32" w:rsidRPr="001A57AA" w:rsidRDefault="00B61D32" w:rsidP="001A57AA">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 </w:t>
            </w:r>
            <w:r w:rsidRPr="00652C76">
              <w:rPr>
                <w:color w:val="000000"/>
                <w:sz w:val="28"/>
                <w:szCs w:val="28"/>
              </w:rPr>
              <w:t xml:space="preserve">Демонстрационный: большие картонные круг, квадрат, треугольник, с нарисованными «лицами» - фигурки – </w:t>
            </w:r>
            <w:proofErr w:type="spellStart"/>
            <w:r w:rsidRPr="00652C76">
              <w:rPr>
                <w:color w:val="000000"/>
                <w:sz w:val="28"/>
                <w:szCs w:val="28"/>
              </w:rPr>
              <w:t>человечки</w:t>
            </w:r>
            <w:proofErr w:type="gramStart"/>
            <w:r w:rsidRPr="00652C76">
              <w:rPr>
                <w:color w:val="000000"/>
                <w:sz w:val="28"/>
                <w:szCs w:val="28"/>
              </w:rPr>
              <w:t>.Р</w:t>
            </w:r>
            <w:proofErr w:type="gramEnd"/>
            <w:r w:rsidRPr="00652C76">
              <w:rPr>
                <w:color w:val="000000"/>
                <w:sz w:val="28"/>
                <w:szCs w:val="28"/>
              </w:rPr>
              <w:t>аздаточный</w:t>
            </w:r>
            <w:proofErr w:type="spellEnd"/>
            <w:r w:rsidRPr="00652C76">
              <w:rPr>
                <w:color w:val="000000"/>
                <w:sz w:val="28"/>
                <w:szCs w:val="28"/>
              </w:rPr>
              <w:t>: комплекты игры «Птички в клетки» - листы с окошками – геометрическими формами, в которых изображена птичка и отдельные «дверцы» в форме треугольника, круга.</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rsidP="00F610EE">
            <w:pPr>
              <w:jc w:val="center"/>
              <w:rPr>
                <w:rFonts w:ascii="Times New Roman" w:hAnsi="Times New Roman"/>
                <w:sz w:val="24"/>
                <w:szCs w:val="24"/>
              </w:rPr>
            </w:pPr>
            <w:r w:rsidRPr="00EC023C">
              <w:rPr>
                <w:rFonts w:ascii="Times New Roman" w:hAnsi="Times New Roman"/>
                <w:bCs/>
                <w:sz w:val="28"/>
                <w:szCs w:val="21"/>
              </w:rPr>
              <w:t>занятие № 3</w:t>
            </w:r>
          </w:p>
        </w:tc>
        <w:tc>
          <w:tcPr>
            <w:tcW w:w="3702" w:type="pct"/>
          </w:tcPr>
          <w:p w:rsidR="00B61D32" w:rsidRPr="008C62A0" w:rsidRDefault="00B61D32" w:rsidP="00B81659">
            <w:pPr>
              <w:pStyle w:val="a6"/>
              <w:shd w:val="clear" w:color="auto" w:fill="FFFFFF"/>
              <w:spacing w:before="0" w:beforeAutospacing="0" w:after="150" w:afterAutospacing="0"/>
              <w:rPr>
                <w:sz w:val="28"/>
                <w:szCs w:val="28"/>
              </w:rPr>
            </w:pPr>
            <w:r w:rsidRPr="008C62A0">
              <w:rPr>
                <w:rStyle w:val="a4"/>
                <w:i w:val="0"/>
                <w:iCs w:val="0"/>
                <w:sz w:val="28"/>
                <w:szCs w:val="28"/>
              </w:rPr>
              <w:t xml:space="preserve">Дидактическая игра «Бусы для мамы»                                  </w:t>
            </w:r>
            <w:r w:rsidRPr="008C62A0">
              <w:rPr>
                <w:b/>
                <w:sz w:val="28"/>
                <w:szCs w:val="28"/>
              </w:rPr>
              <w:t>Цель:</w:t>
            </w:r>
            <w:r w:rsidRPr="008C62A0">
              <w:rPr>
                <w:sz w:val="28"/>
                <w:szCs w:val="28"/>
              </w:rPr>
              <w:t xml:space="preserve"> </w:t>
            </w:r>
            <w:r w:rsidRPr="008C62A0">
              <w:rPr>
                <w:rFonts w:ascii="Arial" w:hAnsi="Arial" w:cs="Arial"/>
                <w:sz w:val="27"/>
                <w:szCs w:val="27"/>
              </w:rPr>
              <w:t xml:space="preserve"> </w:t>
            </w:r>
            <w:r w:rsidRPr="008C62A0">
              <w:rPr>
                <w:sz w:val="28"/>
                <w:szCs w:val="28"/>
              </w:rPr>
              <w:t xml:space="preserve">развивать умение различать фигуры по форме и называть их; формировать умение группировать предметы с учетом одного признака – формы; расширять речевой запас за счёт слов: круг, квадрат, прямоугольник, треугольник; </w:t>
            </w:r>
          </w:p>
          <w:p w:rsidR="00B61D32" w:rsidRPr="008C62A0" w:rsidRDefault="00B61D32" w:rsidP="00B81659">
            <w:pPr>
              <w:pStyle w:val="a6"/>
              <w:shd w:val="clear" w:color="auto" w:fill="FFFFFF"/>
              <w:spacing w:before="0" w:beforeAutospacing="0" w:after="150" w:afterAutospacing="0"/>
              <w:rPr>
                <w:rStyle w:val="a4"/>
                <w:i w:val="0"/>
                <w:iCs w:val="0"/>
                <w:sz w:val="28"/>
                <w:szCs w:val="28"/>
              </w:rPr>
            </w:pPr>
            <w:r w:rsidRPr="008C62A0">
              <w:rPr>
                <w:b/>
                <w:bCs/>
                <w:sz w:val="28"/>
                <w:szCs w:val="28"/>
              </w:rPr>
              <w:t>Материал:</w:t>
            </w:r>
            <w:r w:rsidRPr="008C62A0">
              <w:rPr>
                <w:sz w:val="28"/>
                <w:szCs w:val="28"/>
              </w:rPr>
              <w:t xml:space="preserve">  логические блоки </w:t>
            </w:r>
            <w:proofErr w:type="spellStart"/>
            <w:r w:rsidRPr="008C62A0">
              <w:rPr>
                <w:sz w:val="28"/>
                <w:szCs w:val="28"/>
              </w:rPr>
              <w:t>Дьенеша</w:t>
            </w:r>
            <w:proofErr w:type="spellEnd"/>
            <w:r w:rsidRPr="008C62A0">
              <w:rPr>
                <w:sz w:val="28"/>
                <w:szCs w:val="28"/>
              </w:rPr>
              <w:t>, альбом «Маленькие логики» игра №1</w:t>
            </w:r>
            <w:r>
              <w:rPr>
                <w:sz w:val="28"/>
                <w:szCs w:val="28"/>
              </w:rPr>
              <w:t xml:space="preserve"> на каждого ребёнка.</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rsidP="00F610EE">
            <w:pPr>
              <w:jc w:val="center"/>
              <w:rPr>
                <w:rFonts w:ascii="Times New Roman" w:hAnsi="Times New Roman"/>
                <w:sz w:val="24"/>
                <w:szCs w:val="24"/>
              </w:rPr>
            </w:pPr>
            <w:r w:rsidRPr="00EC023C">
              <w:rPr>
                <w:rFonts w:ascii="Times New Roman" w:hAnsi="Times New Roman"/>
                <w:bCs/>
                <w:sz w:val="28"/>
                <w:szCs w:val="21"/>
              </w:rPr>
              <w:t>занятие № 4</w:t>
            </w:r>
          </w:p>
        </w:tc>
        <w:tc>
          <w:tcPr>
            <w:tcW w:w="3702" w:type="pct"/>
          </w:tcPr>
          <w:p w:rsidR="00B61D32" w:rsidRDefault="00B61D32" w:rsidP="00A8679B">
            <w:pPr>
              <w:pStyle w:val="a6"/>
              <w:shd w:val="clear" w:color="auto" w:fill="FFFFFF"/>
              <w:spacing w:before="0" w:beforeAutospacing="0" w:after="0" w:afterAutospacing="0" w:line="360" w:lineRule="auto"/>
              <w:rPr>
                <w:color w:val="000000"/>
                <w:sz w:val="28"/>
                <w:szCs w:val="28"/>
              </w:rPr>
            </w:pPr>
            <w:r w:rsidRPr="00652C76">
              <w:rPr>
                <w:color w:val="000000"/>
                <w:sz w:val="28"/>
                <w:szCs w:val="28"/>
              </w:rPr>
              <w:t>«Найди такой же по цвету и по форме»</w:t>
            </w:r>
          </w:p>
          <w:p w:rsidR="00B61D32" w:rsidRDefault="00B61D32" w:rsidP="00D83084">
            <w:pPr>
              <w:pStyle w:val="a6"/>
              <w:shd w:val="clear" w:color="auto" w:fill="FFFFFF"/>
              <w:spacing w:before="0" w:beforeAutospacing="0" w:after="0" w:afterAutospacing="0"/>
              <w:rPr>
                <w:color w:val="000000"/>
                <w:sz w:val="28"/>
                <w:szCs w:val="28"/>
              </w:rPr>
            </w:pPr>
            <w:r w:rsidRPr="00652C76">
              <w:rPr>
                <w:b/>
                <w:bCs/>
                <w:color w:val="000000"/>
                <w:sz w:val="28"/>
                <w:szCs w:val="28"/>
              </w:rPr>
              <w:t>Цель:</w:t>
            </w:r>
            <w:r w:rsidRPr="00652C76">
              <w:rPr>
                <w:color w:val="000000"/>
                <w:sz w:val="28"/>
                <w:szCs w:val="28"/>
              </w:rPr>
              <w:t> Развивать навыки сопоставления цвета предмета с эталоном цвета, классификации по основным шести цветам, сопоставлению формы предметов с эталонами формы.</w:t>
            </w:r>
          </w:p>
          <w:p w:rsidR="00B61D32" w:rsidRDefault="00B61D32" w:rsidP="00D83084">
            <w:pPr>
              <w:pStyle w:val="a6"/>
              <w:shd w:val="clear" w:color="auto" w:fill="FFFFFF"/>
              <w:spacing w:before="0" w:beforeAutospacing="0" w:after="0" w:afterAutospacing="0"/>
              <w:rPr>
                <w:color w:val="000000"/>
                <w:sz w:val="28"/>
                <w:szCs w:val="28"/>
              </w:rPr>
            </w:pPr>
          </w:p>
          <w:p w:rsidR="00B61D32" w:rsidRPr="00FB7FD2" w:rsidRDefault="00B61D32" w:rsidP="00FB7FD2">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sidRPr="00652C76">
              <w:rPr>
                <w:color w:val="000000"/>
                <w:sz w:val="28"/>
                <w:szCs w:val="28"/>
              </w:rPr>
              <w:t> По цвету – обруч, квадраты шести цветов, по 3-4 предмета (цветные кубики) каждого из этих шести цветов. По форме – геометрические фигуры трех форм, по 2 предмета каждой из этих форм. Обруч.</w:t>
            </w:r>
          </w:p>
        </w:tc>
      </w:tr>
      <w:tr w:rsidR="00B61D32" w:rsidRPr="00EC023C" w:rsidTr="0048645B">
        <w:trPr>
          <w:jc w:val="center"/>
        </w:trPr>
        <w:tc>
          <w:tcPr>
            <w:tcW w:w="344" w:type="pct"/>
            <w:vMerge w:val="restart"/>
            <w:textDirection w:val="btLr"/>
          </w:tcPr>
          <w:p w:rsidR="00B61D32" w:rsidRPr="00EC023C" w:rsidRDefault="00B61D32">
            <w:pPr>
              <w:jc w:val="center"/>
              <w:rPr>
                <w:rFonts w:ascii="Times New Roman" w:hAnsi="Times New Roman"/>
                <w:b/>
                <w:bCs/>
                <w:sz w:val="28"/>
                <w:szCs w:val="21"/>
              </w:rPr>
            </w:pPr>
            <w:r w:rsidRPr="00EC023C">
              <w:rPr>
                <w:rFonts w:ascii="Times New Roman" w:hAnsi="Times New Roman"/>
                <w:b/>
                <w:bCs/>
                <w:sz w:val="28"/>
                <w:szCs w:val="21"/>
              </w:rPr>
              <w:t>Ноябрь</w:t>
            </w:r>
          </w:p>
          <w:p w:rsidR="00B61D32" w:rsidRPr="00EC023C" w:rsidRDefault="00B61D32">
            <w:pPr>
              <w:ind w:left="113" w:right="113"/>
              <w:jc w:val="center"/>
              <w:rPr>
                <w:rFonts w:ascii="Times New Roman" w:hAnsi="Times New Roman"/>
                <w:bCs/>
                <w:sz w:val="28"/>
                <w:szCs w:val="21"/>
              </w:rPr>
            </w:pPr>
          </w:p>
        </w:tc>
        <w:tc>
          <w:tcPr>
            <w:tcW w:w="955" w:type="pct"/>
          </w:tcPr>
          <w:p w:rsidR="00B61D32" w:rsidRPr="00EC023C" w:rsidRDefault="00B61D32" w:rsidP="00F610EE">
            <w:pPr>
              <w:jc w:val="center"/>
              <w:rPr>
                <w:rFonts w:ascii="Times New Roman" w:hAnsi="Times New Roman"/>
                <w:sz w:val="24"/>
                <w:szCs w:val="24"/>
              </w:rPr>
            </w:pPr>
            <w:r w:rsidRPr="00EC023C">
              <w:rPr>
                <w:rFonts w:ascii="Times New Roman" w:hAnsi="Times New Roman"/>
                <w:bCs/>
                <w:sz w:val="28"/>
                <w:szCs w:val="21"/>
              </w:rPr>
              <w:t>Занятие № 1</w:t>
            </w:r>
          </w:p>
        </w:tc>
        <w:tc>
          <w:tcPr>
            <w:tcW w:w="3702" w:type="pct"/>
          </w:tcPr>
          <w:p w:rsidR="00B61D32" w:rsidRDefault="00B61D32" w:rsidP="00B15959">
            <w:pPr>
              <w:pStyle w:val="a6"/>
              <w:shd w:val="clear" w:color="auto" w:fill="FFFFFF"/>
              <w:spacing w:before="0" w:beforeAutospacing="0" w:after="0" w:afterAutospacing="0" w:line="360" w:lineRule="auto"/>
              <w:rPr>
                <w:bCs/>
                <w:sz w:val="28"/>
                <w:szCs w:val="21"/>
              </w:rPr>
            </w:pPr>
            <w:r w:rsidRPr="00652C76">
              <w:rPr>
                <w:color w:val="000000"/>
                <w:sz w:val="28"/>
                <w:szCs w:val="28"/>
              </w:rPr>
              <w:t>Дидактическая игра «Спрячь зайку от лисы».</w:t>
            </w:r>
          </w:p>
          <w:p w:rsidR="00B61D32" w:rsidRDefault="00B61D32" w:rsidP="00B15959">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Формировать умение соотносить предметы с учетом цвета и формы.</w:t>
            </w:r>
          </w:p>
          <w:p w:rsidR="00B61D32" w:rsidRDefault="00B61D32" w:rsidP="00B15959">
            <w:pPr>
              <w:pStyle w:val="a6"/>
              <w:shd w:val="clear" w:color="auto" w:fill="FFFFFF"/>
              <w:spacing w:before="0" w:beforeAutospacing="0" w:after="150" w:afterAutospacing="0"/>
              <w:rPr>
                <w:color w:val="000000"/>
                <w:sz w:val="28"/>
                <w:szCs w:val="28"/>
              </w:rPr>
            </w:pPr>
            <w:r>
              <w:rPr>
                <w:color w:val="000000"/>
                <w:sz w:val="28"/>
                <w:szCs w:val="28"/>
              </w:rPr>
              <w:t>Подвижная игра «Лиса и зайцы»</w:t>
            </w:r>
          </w:p>
          <w:p w:rsidR="00B61D32" w:rsidRPr="00B15959" w:rsidRDefault="00B61D32" w:rsidP="00B15959">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sidRPr="00652C76">
              <w:rPr>
                <w:color w:val="000000"/>
                <w:sz w:val="28"/>
                <w:szCs w:val="28"/>
              </w:rPr>
              <w:t> Демонстрационный: листы бумаги шести цветов (20/15см), посередине белые «окошки» разные по форме (3 вида) (8/8см), на которых нарисованы зайцы (зайки домик), «дверцы» разной формы и соответствующего (10/10). Игрушка лиса. Раздаточный: такой же материал меньшего размера – цветовые листы (10/8см), а «дверцы» (6/6см), а «окошки» (5/5см). По три домика и шесть дверей для каждого ребенка.</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№2</w:t>
            </w:r>
          </w:p>
        </w:tc>
        <w:tc>
          <w:tcPr>
            <w:tcW w:w="3702" w:type="pct"/>
          </w:tcPr>
          <w:p w:rsidR="00B61D32" w:rsidRDefault="00B61D32" w:rsidP="00214D4F">
            <w:pPr>
              <w:pStyle w:val="a6"/>
              <w:shd w:val="clear" w:color="auto" w:fill="FFFFFF"/>
              <w:spacing w:before="0" w:beforeAutospacing="0" w:after="0" w:afterAutospacing="0" w:line="360" w:lineRule="auto"/>
              <w:rPr>
                <w:color w:val="000000"/>
                <w:sz w:val="28"/>
                <w:szCs w:val="28"/>
              </w:rPr>
            </w:pPr>
            <w:r w:rsidRPr="00652C76">
              <w:rPr>
                <w:color w:val="000000"/>
                <w:sz w:val="28"/>
                <w:szCs w:val="28"/>
              </w:rPr>
              <w:t>Дидактическая игра «Кто</w:t>
            </w:r>
            <w:r>
              <w:rPr>
                <w:color w:val="000000"/>
                <w:sz w:val="28"/>
                <w:szCs w:val="28"/>
              </w:rPr>
              <w:t>, где спит»</w:t>
            </w:r>
          </w:p>
          <w:p w:rsidR="00B61D32" w:rsidRDefault="00B61D32" w:rsidP="009C7DDE">
            <w:pPr>
              <w:pStyle w:val="a6"/>
              <w:shd w:val="clear" w:color="auto" w:fill="FFFFFF"/>
              <w:spacing w:before="0" w:beforeAutospacing="0" w:after="150" w:afterAutospacing="0"/>
              <w:rPr>
                <w:color w:val="000000"/>
                <w:sz w:val="28"/>
                <w:szCs w:val="28"/>
              </w:rPr>
            </w:pPr>
            <w:r w:rsidRPr="00652C76">
              <w:rPr>
                <w:b/>
                <w:bCs/>
                <w:color w:val="000000"/>
                <w:sz w:val="28"/>
                <w:szCs w:val="28"/>
              </w:rPr>
              <w:t>Цель: </w:t>
            </w:r>
            <w:r w:rsidRPr="00652C76">
              <w:rPr>
                <w:color w:val="000000"/>
                <w:sz w:val="28"/>
                <w:szCs w:val="28"/>
              </w:rPr>
              <w:t>Продолжаем знакомство детей с тремя геометрическими формами и их названиями. Формирование действия подбора по образцу.</w:t>
            </w:r>
          </w:p>
          <w:p w:rsidR="00B61D32" w:rsidRPr="009C7DDE" w:rsidRDefault="00B61D32" w:rsidP="009C7DDE">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 </w:t>
            </w:r>
            <w:r w:rsidRPr="00652C76">
              <w:rPr>
                <w:color w:val="000000"/>
                <w:sz w:val="28"/>
                <w:szCs w:val="28"/>
              </w:rPr>
              <w:t>Демонстрационный: большие круг, квадрат, треугольник (фигурки-человечки)</w:t>
            </w:r>
            <w:proofErr w:type="gramStart"/>
            <w:r w:rsidRPr="00652C76">
              <w:rPr>
                <w:color w:val="000000"/>
                <w:sz w:val="28"/>
                <w:szCs w:val="28"/>
              </w:rPr>
              <w:t>.Р</w:t>
            </w:r>
            <w:proofErr w:type="gramEnd"/>
            <w:r w:rsidRPr="00652C76">
              <w:rPr>
                <w:color w:val="000000"/>
                <w:sz w:val="28"/>
                <w:szCs w:val="28"/>
              </w:rPr>
              <w:t>аздаточный: те же фигурки меньших размеров с «лицами по одному набору на каждого ребенка. Карточки с контурными изображениями тех же фигур той же величины.</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№3</w:t>
            </w:r>
          </w:p>
        </w:tc>
        <w:tc>
          <w:tcPr>
            <w:tcW w:w="3702" w:type="pct"/>
          </w:tcPr>
          <w:p w:rsidR="00B61D32" w:rsidRPr="00652C76" w:rsidRDefault="00B61D32" w:rsidP="00A6337C">
            <w:pPr>
              <w:pStyle w:val="a6"/>
              <w:shd w:val="clear" w:color="auto" w:fill="FFFFFF"/>
              <w:spacing w:before="0" w:beforeAutospacing="0" w:after="150" w:afterAutospacing="0"/>
              <w:rPr>
                <w:color w:val="000000"/>
                <w:sz w:val="28"/>
                <w:szCs w:val="28"/>
              </w:rPr>
            </w:pPr>
            <w:r w:rsidRPr="00652C76">
              <w:rPr>
                <w:b/>
                <w:bCs/>
                <w:color w:val="000000"/>
                <w:sz w:val="28"/>
                <w:szCs w:val="28"/>
              </w:rPr>
              <w:t> </w:t>
            </w:r>
            <w:r w:rsidRPr="00652C76">
              <w:rPr>
                <w:color w:val="000000"/>
                <w:sz w:val="28"/>
                <w:szCs w:val="28"/>
              </w:rPr>
              <w:t>«Игра с мячами».</w:t>
            </w:r>
          </w:p>
          <w:p w:rsidR="00B61D32" w:rsidRDefault="00B61D32" w:rsidP="00A6337C">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Формировать умение выделять параметры величины предметов.</w:t>
            </w:r>
          </w:p>
          <w:p w:rsidR="00B61D32" w:rsidRPr="00652C76" w:rsidRDefault="00B61D32" w:rsidP="00A6337C">
            <w:pPr>
              <w:pStyle w:val="a6"/>
              <w:shd w:val="clear" w:color="auto" w:fill="FFFFFF"/>
              <w:spacing w:before="0" w:beforeAutospacing="0" w:after="150" w:afterAutospacing="0"/>
              <w:rPr>
                <w:color w:val="000000"/>
                <w:sz w:val="28"/>
                <w:szCs w:val="28"/>
              </w:rPr>
            </w:pPr>
            <w:r w:rsidRPr="00652C76">
              <w:rPr>
                <w:b/>
                <w:bCs/>
                <w:color w:val="000000"/>
                <w:sz w:val="28"/>
                <w:szCs w:val="28"/>
              </w:rPr>
              <w:t>Материал:</w:t>
            </w:r>
            <w:r w:rsidRPr="00652C76">
              <w:rPr>
                <w:color w:val="000000"/>
                <w:sz w:val="28"/>
                <w:szCs w:val="28"/>
              </w:rPr>
              <w:t xml:space="preserve"> Мяч. </w:t>
            </w:r>
            <w:proofErr w:type="gramStart"/>
            <w:r w:rsidRPr="00652C76">
              <w:rPr>
                <w:color w:val="000000"/>
                <w:sz w:val="28"/>
                <w:szCs w:val="28"/>
              </w:rPr>
              <w:t>Раздаточный</w:t>
            </w:r>
            <w:proofErr w:type="gramEnd"/>
            <w:r w:rsidRPr="00652C76">
              <w:rPr>
                <w:color w:val="000000"/>
                <w:sz w:val="28"/>
                <w:szCs w:val="28"/>
              </w:rPr>
              <w:t>: для каждого ребенка комплекты для игры «Найди мячику свое место» - разрезные мячики разного диаметра и цвета и картонная карточка с изображением мячиков тех же цветов и размеров.</w:t>
            </w:r>
          </w:p>
          <w:p w:rsidR="00B61D32" w:rsidRPr="00A6337C" w:rsidRDefault="00B61D32" w:rsidP="00A6337C">
            <w:pPr>
              <w:pStyle w:val="a6"/>
              <w:shd w:val="clear" w:color="auto" w:fill="FFFFFF"/>
              <w:spacing w:before="0" w:beforeAutospacing="0" w:after="0" w:afterAutospacing="0" w:line="360" w:lineRule="auto"/>
              <w:rPr>
                <w:rStyle w:val="a4"/>
                <w:i w:val="0"/>
                <w:iCs w:val="0"/>
                <w:sz w:val="28"/>
                <w:szCs w:val="28"/>
              </w:rPr>
            </w:pPr>
            <w:r w:rsidRPr="00A6337C">
              <w:rPr>
                <w:rStyle w:val="a4"/>
                <w:i w:val="0"/>
                <w:iCs w:val="0"/>
                <w:sz w:val="28"/>
                <w:szCs w:val="28"/>
              </w:rPr>
              <w:t xml:space="preserve">1 Игра малой подвижности «Найди мяч» </w:t>
            </w:r>
          </w:p>
          <w:p w:rsidR="00B61D32" w:rsidRPr="006808A9" w:rsidRDefault="00B61D32" w:rsidP="00A6337C">
            <w:pPr>
              <w:pStyle w:val="a6"/>
              <w:shd w:val="clear" w:color="auto" w:fill="FFFFFF"/>
              <w:spacing w:before="0" w:beforeAutospacing="0" w:after="0" w:afterAutospacing="0" w:line="360" w:lineRule="auto"/>
              <w:rPr>
                <w:rStyle w:val="a4"/>
                <w:i w:val="0"/>
                <w:iCs w:val="0"/>
              </w:rPr>
            </w:pPr>
            <w:r w:rsidRPr="00A6337C">
              <w:rPr>
                <w:rStyle w:val="a4"/>
                <w:i w:val="0"/>
                <w:iCs w:val="0"/>
                <w:sz w:val="28"/>
                <w:szCs w:val="28"/>
              </w:rPr>
              <w:t xml:space="preserve">2 Дидактическая игра </w:t>
            </w:r>
            <w:r w:rsidRPr="00A6337C">
              <w:rPr>
                <w:color w:val="000000"/>
                <w:sz w:val="28"/>
                <w:szCs w:val="28"/>
              </w:rPr>
              <w:t>«Найди мячику свое место»</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№4</w:t>
            </w:r>
          </w:p>
        </w:tc>
        <w:tc>
          <w:tcPr>
            <w:tcW w:w="3702" w:type="pct"/>
          </w:tcPr>
          <w:p w:rsidR="00B61D32" w:rsidRDefault="00B61D32" w:rsidP="002E53D2">
            <w:pPr>
              <w:pStyle w:val="a6"/>
              <w:shd w:val="clear" w:color="auto" w:fill="FFFFFF"/>
              <w:spacing w:before="0" w:beforeAutospacing="0" w:after="150" w:afterAutospacing="0"/>
              <w:rPr>
                <w:rStyle w:val="a4"/>
                <w:i w:val="0"/>
                <w:iCs w:val="0"/>
                <w:color w:val="000000"/>
                <w:sz w:val="28"/>
                <w:szCs w:val="28"/>
              </w:rPr>
            </w:pPr>
            <w:r>
              <w:rPr>
                <w:rStyle w:val="a4"/>
                <w:i w:val="0"/>
                <w:iCs w:val="0"/>
                <w:color w:val="000000"/>
                <w:sz w:val="28"/>
                <w:szCs w:val="28"/>
              </w:rPr>
              <w:t>Дидактическая игра «Дорожка к детскому саду »</w:t>
            </w:r>
          </w:p>
          <w:p w:rsidR="00B61D32" w:rsidRDefault="00B61D32" w:rsidP="002E53D2">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Цель:</w:t>
            </w:r>
            <w:r w:rsidRPr="00652C76">
              <w:rPr>
                <w:color w:val="000000"/>
                <w:sz w:val="28"/>
                <w:szCs w:val="28"/>
              </w:rPr>
              <w:t> </w:t>
            </w:r>
            <w:r>
              <w:rPr>
                <w:color w:val="000000"/>
                <w:sz w:val="28"/>
                <w:szCs w:val="28"/>
              </w:rPr>
              <w:t>продолжать формировать умение идентифицировать цвет (красный, жёлтый, синий) развивать умение классифицировать предметы по одному признаку – цвету;</w:t>
            </w:r>
          </w:p>
          <w:p w:rsidR="00B61D32" w:rsidRPr="00FB7FD2" w:rsidRDefault="00B61D32" w:rsidP="002E53D2">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sidRPr="00652C76">
              <w:rPr>
                <w:color w:val="000000"/>
                <w:sz w:val="28"/>
                <w:szCs w:val="28"/>
              </w:rPr>
              <w:t> </w:t>
            </w:r>
            <w:r>
              <w:t xml:space="preserve"> </w:t>
            </w:r>
            <w:r w:rsidRPr="008F4507">
              <w:rPr>
                <w:sz w:val="28"/>
                <w:szCs w:val="28"/>
              </w:rPr>
              <w:t>Набор</w:t>
            </w:r>
            <w:r>
              <w:t xml:space="preserve"> </w:t>
            </w:r>
            <w:r w:rsidRPr="00B4334A">
              <w:rPr>
                <w:sz w:val="28"/>
                <w:szCs w:val="28"/>
              </w:rPr>
              <w:t xml:space="preserve">блоков </w:t>
            </w:r>
            <w:proofErr w:type="spellStart"/>
            <w:r w:rsidRPr="00B4334A">
              <w:rPr>
                <w:sz w:val="28"/>
                <w:szCs w:val="28"/>
              </w:rPr>
              <w:t>Дьенеша</w:t>
            </w:r>
            <w:proofErr w:type="spellEnd"/>
            <w:r w:rsidRPr="00B4334A">
              <w:rPr>
                <w:sz w:val="28"/>
                <w:szCs w:val="28"/>
              </w:rPr>
              <w:t xml:space="preserve"> в пластиковой корзинке. Комплект карточек с символами цвета. Игрушки небольшого размера: мишка, зайчик и поросенок</w:t>
            </w:r>
            <w:r>
              <w:rPr>
                <w:sz w:val="28"/>
                <w:szCs w:val="28"/>
              </w:rPr>
              <w:t>.</w:t>
            </w:r>
          </w:p>
        </w:tc>
      </w:tr>
      <w:tr w:rsidR="00B61D32" w:rsidRPr="00EC023C" w:rsidTr="0048645B">
        <w:trPr>
          <w:jc w:val="center"/>
        </w:trPr>
        <w:tc>
          <w:tcPr>
            <w:tcW w:w="344" w:type="pct"/>
            <w:vMerge w:val="restart"/>
            <w:textDirection w:val="btLr"/>
          </w:tcPr>
          <w:p w:rsidR="00B61D32" w:rsidRPr="00EC023C" w:rsidRDefault="00B61D32">
            <w:pPr>
              <w:jc w:val="center"/>
              <w:rPr>
                <w:rFonts w:ascii="Times New Roman" w:hAnsi="Times New Roman"/>
                <w:b/>
                <w:bCs/>
                <w:sz w:val="28"/>
                <w:szCs w:val="21"/>
              </w:rPr>
            </w:pPr>
            <w:r w:rsidRPr="00EC023C">
              <w:rPr>
                <w:rFonts w:ascii="Times New Roman" w:hAnsi="Times New Roman"/>
                <w:b/>
                <w:bCs/>
                <w:sz w:val="28"/>
                <w:szCs w:val="21"/>
              </w:rPr>
              <w:t>Декабрь</w:t>
            </w:r>
          </w:p>
          <w:p w:rsidR="00B61D32" w:rsidRPr="00EC023C" w:rsidRDefault="00B61D32">
            <w:pPr>
              <w:ind w:left="113" w:right="113"/>
              <w:jc w:val="cente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1</w:t>
            </w:r>
          </w:p>
        </w:tc>
        <w:tc>
          <w:tcPr>
            <w:tcW w:w="3702" w:type="pct"/>
          </w:tcPr>
          <w:p w:rsidR="00B61D32" w:rsidRPr="00652C76" w:rsidRDefault="00B61D32" w:rsidP="00D97145">
            <w:pPr>
              <w:pStyle w:val="a6"/>
              <w:shd w:val="clear" w:color="auto" w:fill="FFFFFF"/>
              <w:spacing w:before="0" w:beforeAutospacing="0" w:after="150" w:afterAutospacing="0"/>
              <w:rPr>
                <w:color w:val="000000"/>
                <w:sz w:val="28"/>
                <w:szCs w:val="28"/>
              </w:rPr>
            </w:pPr>
            <w:r w:rsidRPr="00652C76">
              <w:rPr>
                <w:color w:val="000000"/>
                <w:sz w:val="28"/>
                <w:szCs w:val="28"/>
              </w:rPr>
              <w:t>Дидактическое упражнение «Накорми мишек».</w:t>
            </w:r>
          </w:p>
          <w:p w:rsidR="00B61D32" w:rsidRPr="009C7DDE" w:rsidRDefault="00B61D32" w:rsidP="00D97145">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Цель:</w:t>
            </w:r>
            <w:r w:rsidRPr="00652C76">
              <w:rPr>
                <w:color w:val="000000"/>
                <w:sz w:val="28"/>
                <w:szCs w:val="28"/>
              </w:rPr>
              <w:t> Знакомство с параметрами трех величин (большой, средний, маленький). Развивать умение выделять параметры величины предметов.</w:t>
            </w:r>
          </w:p>
          <w:p w:rsidR="00B61D32" w:rsidRDefault="00B61D32" w:rsidP="00D97145">
            <w:pPr>
              <w:pStyle w:val="a6"/>
              <w:shd w:val="clear" w:color="auto" w:fill="FFFFFF"/>
              <w:spacing w:before="0" w:beforeAutospacing="0" w:after="0" w:afterAutospacing="0" w:line="360" w:lineRule="auto"/>
              <w:rPr>
                <w:color w:val="000000"/>
                <w:sz w:val="28"/>
                <w:szCs w:val="28"/>
              </w:rPr>
            </w:pPr>
            <w:r>
              <w:rPr>
                <w:color w:val="000000"/>
                <w:sz w:val="28"/>
                <w:szCs w:val="28"/>
              </w:rPr>
              <w:t xml:space="preserve">Подвижная игра  </w:t>
            </w:r>
            <w:r w:rsidRPr="00652C76">
              <w:rPr>
                <w:color w:val="000000"/>
                <w:sz w:val="28"/>
                <w:szCs w:val="28"/>
              </w:rPr>
              <w:t>«Медведь и дети».</w:t>
            </w:r>
          </w:p>
          <w:p w:rsidR="00B61D32" w:rsidRPr="009572FD" w:rsidRDefault="00B61D32" w:rsidP="009572FD">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sidRPr="00652C76">
              <w:rPr>
                <w:color w:val="000000"/>
                <w:sz w:val="28"/>
                <w:szCs w:val="28"/>
              </w:rPr>
              <w:t> Три разных по величине игрушки – медведей, соответственно три стульчика, три тарелки, три чашки, три ложки. Две физкультурные скамейки р</w:t>
            </w:r>
            <w:r>
              <w:rPr>
                <w:color w:val="000000"/>
                <w:sz w:val="28"/>
                <w:szCs w:val="28"/>
              </w:rPr>
              <w:t xml:space="preserve">азной высоты, изображающие мосты </w:t>
            </w:r>
            <w:r w:rsidRPr="00652C76">
              <w:rPr>
                <w:color w:val="000000"/>
                <w:sz w:val="28"/>
                <w:szCs w:val="28"/>
              </w:rPr>
              <w:t xml:space="preserve"> через речки.</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2</w:t>
            </w:r>
          </w:p>
        </w:tc>
        <w:tc>
          <w:tcPr>
            <w:tcW w:w="3702" w:type="pct"/>
          </w:tcPr>
          <w:p w:rsidR="00B61D32" w:rsidRPr="00652C76" w:rsidRDefault="00B61D32" w:rsidP="00C83493">
            <w:pPr>
              <w:pStyle w:val="a6"/>
              <w:shd w:val="clear" w:color="auto" w:fill="FFFFFF"/>
              <w:spacing w:before="0" w:beforeAutospacing="0" w:after="150" w:afterAutospacing="0"/>
              <w:rPr>
                <w:color w:val="000000"/>
                <w:sz w:val="28"/>
                <w:szCs w:val="28"/>
              </w:rPr>
            </w:pPr>
            <w:r w:rsidRPr="00652C76">
              <w:rPr>
                <w:color w:val="000000"/>
                <w:sz w:val="28"/>
                <w:szCs w:val="28"/>
              </w:rPr>
              <w:t>«Новогодние елочки».</w:t>
            </w:r>
          </w:p>
          <w:p w:rsidR="00B61D32" w:rsidRPr="00652C76" w:rsidRDefault="00B61D32" w:rsidP="00C83493">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Формировать умение детей использовать мерки для определения параметров величины.</w:t>
            </w:r>
          </w:p>
          <w:p w:rsidR="00B61D32" w:rsidRPr="00094517" w:rsidRDefault="00B61D32" w:rsidP="00094517">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sidRPr="00652C76">
              <w:rPr>
                <w:color w:val="000000"/>
                <w:sz w:val="28"/>
                <w:szCs w:val="28"/>
              </w:rPr>
              <w:t> Три комплекта елочек: в каждом комплекте по три елочки с различием в высоте в пять сантиметров. Такие же комплекты комнат (прямоугольные листы бумаги), узкие картонные полоски (мерки), соответствующие высоте елок и комнат.</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3</w:t>
            </w:r>
          </w:p>
        </w:tc>
        <w:tc>
          <w:tcPr>
            <w:tcW w:w="3702" w:type="pct"/>
          </w:tcPr>
          <w:p w:rsidR="00B61D32" w:rsidRDefault="00B61D32" w:rsidP="00D97145">
            <w:pPr>
              <w:pStyle w:val="a6"/>
              <w:shd w:val="clear" w:color="auto" w:fill="FFFFFF"/>
              <w:spacing w:before="0" w:beforeAutospacing="0" w:after="0" w:afterAutospacing="0" w:line="360" w:lineRule="auto"/>
              <w:rPr>
                <w:color w:val="000000"/>
                <w:sz w:val="28"/>
                <w:szCs w:val="28"/>
              </w:rPr>
            </w:pPr>
            <w:r w:rsidRPr="00652C76">
              <w:rPr>
                <w:b/>
                <w:bCs/>
                <w:color w:val="000000"/>
                <w:sz w:val="28"/>
                <w:szCs w:val="28"/>
              </w:rPr>
              <w:t> </w:t>
            </w:r>
            <w:r w:rsidRPr="00652C76">
              <w:rPr>
                <w:color w:val="000000"/>
                <w:sz w:val="28"/>
                <w:szCs w:val="28"/>
              </w:rPr>
              <w:t>«Украшение для ёлочки».</w:t>
            </w:r>
          </w:p>
          <w:p w:rsidR="00B61D32" w:rsidRDefault="00B61D32" w:rsidP="00D97145">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Закрепление представления об основных цветах, упражнять в расположение предметов на плоскости в заданном цветовом порядке.</w:t>
            </w:r>
          </w:p>
          <w:p w:rsidR="00B61D32" w:rsidRPr="00652C76" w:rsidRDefault="00B61D32" w:rsidP="00D97145">
            <w:pPr>
              <w:pStyle w:val="a6"/>
              <w:shd w:val="clear" w:color="auto" w:fill="FFFFFF"/>
              <w:spacing w:before="0" w:beforeAutospacing="0" w:after="150" w:afterAutospacing="0"/>
              <w:rPr>
                <w:color w:val="000000"/>
                <w:sz w:val="28"/>
                <w:szCs w:val="28"/>
              </w:rPr>
            </w:pPr>
            <w:r w:rsidRPr="00652C76">
              <w:rPr>
                <w:b/>
                <w:bCs/>
                <w:color w:val="000000"/>
                <w:sz w:val="28"/>
                <w:szCs w:val="28"/>
              </w:rPr>
              <w:t>Материал:</w:t>
            </w:r>
            <w:r w:rsidRPr="00652C76">
              <w:rPr>
                <w:color w:val="000000"/>
                <w:sz w:val="28"/>
                <w:szCs w:val="28"/>
              </w:rPr>
              <w:t> </w:t>
            </w:r>
            <w:proofErr w:type="gramStart"/>
            <w:r w:rsidRPr="00652C76">
              <w:rPr>
                <w:color w:val="000000"/>
                <w:sz w:val="28"/>
                <w:szCs w:val="28"/>
              </w:rPr>
              <w:t>Демонстрационный</w:t>
            </w:r>
            <w:proofErr w:type="gramEnd"/>
            <w:r w:rsidRPr="00652C76">
              <w:rPr>
                <w:color w:val="000000"/>
                <w:sz w:val="28"/>
                <w:szCs w:val="28"/>
              </w:rPr>
              <w:t xml:space="preserve">: </w:t>
            </w:r>
            <w:proofErr w:type="spellStart"/>
            <w:r w:rsidRPr="00652C76">
              <w:rPr>
                <w:color w:val="000000"/>
                <w:sz w:val="28"/>
                <w:szCs w:val="28"/>
              </w:rPr>
              <w:t>фланелеграф</w:t>
            </w:r>
            <w:proofErr w:type="spellEnd"/>
            <w:r w:rsidRPr="00652C76">
              <w:rPr>
                <w:color w:val="000000"/>
                <w:sz w:val="28"/>
                <w:szCs w:val="28"/>
              </w:rPr>
              <w:t xml:space="preserve">, плоскостные фигуры елочки и елочных шаров одной величины и шести основных цветов. </w:t>
            </w:r>
            <w:proofErr w:type="gramStart"/>
            <w:r w:rsidRPr="00652C76">
              <w:rPr>
                <w:color w:val="000000"/>
                <w:sz w:val="28"/>
                <w:szCs w:val="28"/>
              </w:rPr>
              <w:t>Раздаточный</w:t>
            </w:r>
            <w:proofErr w:type="gramEnd"/>
            <w:r w:rsidRPr="00652C76">
              <w:rPr>
                <w:color w:val="000000"/>
                <w:sz w:val="28"/>
                <w:szCs w:val="28"/>
              </w:rPr>
              <w:t>: на каждого ребенка по комплекту плоскостных фигурок елочки и разноцветных елочных шариков.</w:t>
            </w:r>
          </w:p>
          <w:p w:rsidR="00B61D32" w:rsidRPr="00E60C4F" w:rsidRDefault="00B61D32" w:rsidP="00E60C4F">
            <w:pPr>
              <w:pStyle w:val="a6"/>
              <w:shd w:val="clear" w:color="auto" w:fill="FFFFFF"/>
              <w:spacing w:before="0" w:beforeAutospacing="0" w:after="150" w:afterAutospacing="0"/>
              <w:rPr>
                <w:rStyle w:val="a4"/>
                <w:i w:val="0"/>
                <w:iCs w:val="0"/>
                <w:color w:val="000000"/>
                <w:sz w:val="28"/>
                <w:szCs w:val="28"/>
              </w:rPr>
            </w:pPr>
            <w:r w:rsidRPr="00652C76">
              <w:rPr>
                <w:color w:val="000000"/>
                <w:sz w:val="28"/>
                <w:szCs w:val="28"/>
              </w:rPr>
              <w:t xml:space="preserve">хоровод «Маленькой елочке холодно зимой…» </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4</w:t>
            </w:r>
          </w:p>
        </w:tc>
        <w:tc>
          <w:tcPr>
            <w:tcW w:w="3702" w:type="pct"/>
          </w:tcPr>
          <w:p w:rsidR="00B61D32" w:rsidRPr="00652C76" w:rsidRDefault="00B61D32" w:rsidP="00094517">
            <w:pPr>
              <w:pStyle w:val="a6"/>
              <w:shd w:val="clear" w:color="auto" w:fill="FFFFFF"/>
              <w:spacing w:before="0" w:beforeAutospacing="0" w:after="150" w:afterAutospacing="0"/>
              <w:rPr>
                <w:color w:val="000000"/>
                <w:sz w:val="28"/>
                <w:szCs w:val="28"/>
              </w:rPr>
            </w:pPr>
            <w:r w:rsidRPr="00652C76">
              <w:rPr>
                <w:color w:val="000000"/>
                <w:sz w:val="28"/>
                <w:szCs w:val="28"/>
              </w:rPr>
              <w:t>«Чудесный мешочек».</w:t>
            </w:r>
          </w:p>
          <w:p w:rsidR="00B61D32" w:rsidRPr="00652C76" w:rsidRDefault="00B61D32" w:rsidP="00094517">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Развивать навыки подбора фигур на ощупь по зрительно воспринимаемому образцу. Закрепление знания цветовых оттенков.</w:t>
            </w:r>
          </w:p>
          <w:p w:rsidR="00B61D32" w:rsidRPr="00A8679B" w:rsidRDefault="00B61D32" w:rsidP="00A8679B">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 </w:t>
            </w:r>
            <w:r w:rsidRPr="00652C76">
              <w:rPr>
                <w:color w:val="000000"/>
                <w:sz w:val="28"/>
                <w:szCs w:val="28"/>
              </w:rPr>
              <w:t>Чудесный мешочек, в нем пластмассовые кубики и шарики разного цвета.</w:t>
            </w:r>
          </w:p>
        </w:tc>
      </w:tr>
      <w:tr w:rsidR="00B61D32" w:rsidRPr="00EC023C" w:rsidTr="0048645B">
        <w:trPr>
          <w:jc w:val="center"/>
        </w:trPr>
        <w:tc>
          <w:tcPr>
            <w:tcW w:w="344" w:type="pct"/>
            <w:vMerge w:val="restart"/>
            <w:textDirection w:val="btLr"/>
          </w:tcPr>
          <w:p w:rsidR="00B61D32" w:rsidRPr="00EC023C" w:rsidRDefault="00B61D32">
            <w:pPr>
              <w:jc w:val="center"/>
              <w:rPr>
                <w:rFonts w:ascii="Times New Roman" w:hAnsi="Times New Roman"/>
                <w:b/>
                <w:bCs/>
                <w:sz w:val="28"/>
                <w:szCs w:val="21"/>
              </w:rPr>
            </w:pPr>
            <w:r w:rsidRPr="00EC023C">
              <w:rPr>
                <w:rFonts w:ascii="Times New Roman" w:hAnsi="Times New Roman"/>
                <w:b/>
                <w:bCs/>
                <w:sz w:val="28"/>
                <w:szCs w:val="21"/>
              </w:rPr>
              <w:t>Январь</w:t>
            </w:r>
          </w:p>
          <w:p w:rsidR="00B61D32" w:rsidRPr="00EC023C" w:rsidRDefault="00B61D32">
            <w:pPr>
              <w:ind w:left="113" w:right="113"/>
              <w:jc w:val="cente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1</w:t>
            </w:r>
          </w:p>
        </w:tc>
        <w:tc>
          <w:tcPr>
            <w:tcW w:w="3702" w:type="pct"/>
          </w:tcPr>
          <w:p w:rsidR="00B61D32" w:rsidRPr="00652C76" w:rsidRDefault="00B61D32" w:rsidP="00E60C4F">
            <w:pPr>
              <w:pStyle w:val="a6"/>
              <w:shd w:val="clear" w:color="auto" w:fill="FFFFFF"/>
              <w:spacing w:before="0" w:beforeAutospacing="0" w:after="150" w:afterAutospacing="0"/>
              <w:rPr>
                <w:color w:val="000000"/>
                <w:sz w:val="28"/>
                <w:szCs w:val="28"/>
              </w:rPr>
            </w:pPr>
            <w:r w:rsidRPr="00652C76">
              <w:rPr>
                <w:color w:val="000000"/>
                <w:sz w:val="28"/>
                <w:szCs w:val="28"/>
              </w:rPr>
              <w:t>Игра соревнование «Кто быстрее ленту свернет».</w:t>
            </w:r>
          </w:p>
          <w:p w:rsidR="00B61D32" w:rsidRPr="00652C76" w:rsidRDefault="00B61D32" w:rsidP="00E60C4F">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Закреплять навыки выделения параметров величины предметов.</w:t>
            </w:r>
          </w:p>
          <w:p w:rsidR="00B61D32" w:rsidRDefault="00B61D32" w:rsidP="00F362E0">
            <w:pPr>
              <w:pStyle w:val="a6"/>
              <w:shd w:val="clear" w:color="auto" w:fill="FFFFFF"/>
              <w:spacing w:before="0" w:beforeAutospacing="0" w:after="150" w:afterAutospacing="0"/>
              <w:rPr>
                <w:color w:val="000000"/>
                <w:sz w:val="28"/>
                <w:szCs w:val="28"/>
              </w:rPr>
            </w:pPr>
            <w:r w:rsidRPr="00652C76">
              <w:rPr>
                <w:b/>
                <w:bCs/>
                <w:color w:val="000000"/>
                <w:sz w:val="28"/>
                <w:szCs w:val="28"/>
              </w:rPr>
              <w:t>Материал:</w:t>
            </w:r>
            <w:r w:rsidRPr="00652C76">
              <w:rPr>
                <w:color w:val="000000"/>
                <w:sz w:val="28"/>
                <w:szCs w:val="28"/>
              </w:rPr>
              <w:t xml:space="preserve"> 2ленты, закрепленных на палочках, одинаковой ширины, но разной длины и разного цвета: </w:t>
            </w:r>
            <w:proofErr w:type="gramStart"/>
            <w:r w:rsidRPr="00652C76">
              <w:rPr>
                <w:color w:val="000000"/>
                <w:sz w:val="28"/>
                <w:szCs w:val="28"/>
              </w:rPr>
              <w:t>красная</w:t>
            </w:r>
            <w:proofErr w:type="gramEnd"/>
            <w:r w:rsidRPr="00652C76">
              <w:rPr>
                <w:color w:val="000000"/>
                <w:sz w:val="28"/>
                <w:szCs w:val="28"/>
              </w:rPr>
              <w:t xml:space="preserve"> – 1м, синяя – 50см.</w:t>
            </w:r>
          </w:p>
          <w:p w:rsidR="00B61D32" w:rsidRPr="008C62A0" w:rsidRDefault="00B61D32" w:rsidP="00423AA9">
            <w:pPr>
              <w:pStyle w:val="a6"/>
              <w:shd w:val="clear" w:color="auto" w:fill="FFFFFF"/>
              <w:spacing w:before="0" w:beforeAutospacing="0" w:after="150" w:afterAutospacing="0"/>
              <w:rPr>
                <w:rStyle w:val="a4"/>
                <w:i w:val="0"/>
                <w:iCs w:val="0"/>
                <w:sz w:val="28"/>
                <w:szCs w:val="28"/>
              </w:rPr>
            </w:pPr>
            <w:r>
              <w:rPr>
                <w:sz w:val="28"/>
                <w:szCs w:val="28"/>
              </w:rPr>
              <w:t>Пальчиковые</w:t>
            </w:r>
            <w:r w:rsidRPr="008C62A0">
              <w:rPr>
                <w:sz w:val="28"/>
                <w:szCs w:val="28"/>
              </w:rPr>
              <w:t xml:space="preserve"> бассейн</w:t>
            </w:r>
            <w:r>
              <w:rPr>
                <w:sz w:val="28"/>
                <w:szCs w:val="28"/>
              </w:rPr>
              <w:t>ы</w:t>
            </w:r>
            <w:r w:rsidRPr="008C62A0">
              <w:rPr>
                <w:sz w:val="28"/>
                <w:szCs w:val="28"/>
              </w:rPr>
              <w:t xml:space="preserve">  </w:t>
            </w:r>
            <w:r>
              <w:rPr>
                <w:sz w:val="28"/>
                <w:szCs w:val="28"/>
              </w:rPr>
              <w:t>с разными наполнителями</w:t>
            </w:r>
            <w:r w:rsidRPr="008C62A0">
              <w:rPr>
                <w:sz w:val="28"/>
                <w:szCs w:val="28"/>
              </w:rPr>
              <w:t>(</w:t>
            </w:r>
            <w:r>
              <w:rPr>
                <w:sz w:val="28"/>
                <w:szCs w:val="28"/>
              </w:rPr>
              <w:t>1 -</w:t>
            </w:r>
            <w:r w:rsidRPr="008C62A0">
              <w:rPr>
                <w:sz w:val="28"/>
                <w:szCs w:val="28"/>
              </w:rPr>
              <w:t xml:space="preserve"> соль</w:t>
            </w:r>
            <w:r>
              <w:rPr>
                <w:sz w:val="28"/>
                <w:szCs w:val="28"/>
              </w:rPr>
              <w:t>, 2 – гречка, 3 - фасоль</w:t>
            </w:r>
            <w:r w:rsidRPr="008C62A0">
              <w:rPr>
                <w:sz w:val="28"/>
                <w:szCs w:val="28"/>
              </w:rPr>
              <w:t xml:space="preserve">) </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2</w:t>
            </w:r>
          </w:p>
        </w:tc>
        <w:tc>
          <w:tcPr>
            <w:tcW w:w="3702" w:type="pct"/>
          </w:tcPr>
          <w:p w:rsidR="00B61D32" w:rsidRPr="00652C76" w:rsidRDefault="00B61D32" w:rsidP="00C975CC">
            <w:pPr>
              <w:pStyle w:val="a6"/>
              <w:shd w:val="clear" w:color="auto" w:fill="FFFFFF"/>
              <w:spacing w:before="0" w:beforeAutospacing="0" w:after="150" w:afterAutospacing="0"/>
              <w:rPr>
                <w:color w:val="000000"/>
                <w:sz w:val="28"/>
                <w:szCs w:val="28"/>
              </w:rPr>
            </w:pPr>
            <w:r w:rsidRPr="00652C76">
              <w:rPr>
                <w:color w:val="000000"/>
                <w:sz w:val="28"/>
                <w:szCs w:val="28"/>
              </w:rPr>
              <w:t>Игровые поручения.</w:t>
            </w:r>
          </w:p>
          <w:p w:rsidR="00B61D32" w:rsidRPr="00652C76" w:rsidRDefault="00B61D32" w:rsidP="00C975CC">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Развивать умение различать и называть игрушки, выделять их основные качества (цвет, размер). Развивать слуховое восприятие, совершенствовать речевое общение.</w:t>
            </w:r>
          </w:p>
          <w:p w:rsidR="00B61D32" w:rsidRPr="00094517" w:rsidRDefault="00B61D32" w:rsidP="00094517">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sidRPr="00652C76">
              <w:rPr>
                <w:color w:val="000000"/>
                <w:sz w:val="28"/>
                <w:szCs w:val="28"/>
              </w:rPr>
              <w:t> большая и маленькая игрушечная собака (или медвежата), машинка, красный или синий мяч, большая и маленькая чашки, матрешки.</w:t>
            </w:r>
          </w:p>
        </w:tc>
      </w:tr>
      <w:tr w:rsidR="00B61D32" w:rsidRPr="00EC023C" w:rsidTr="0048645B">
        <w:trPr>
          <w:trHeight w:val="1320"/>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vMerge w:val="restart"/>
          </w:tcPr>
          <w:p w:rsidR="00B61D32" w:rsidRPr="00EC023C" w:rsidRDefault="00B61D32">
            <w:pPr>
              <w:jc w:val="center"/>
              <w:rPr>
                <w:rFonts w:ascii="Times New Roman" w:hAnsi="Times New Roman"/>
                <w:bCs/>
                <w:sz w:val="28"/>
                <w:szCs w:val="21"/>
              </w:rPr>
            </w:pPr>
            <w:r w:rsidRPr="00EC023C">
              <w:rPr>
                <w:rFonts w:ascii="Times New Roman" w:hAnsi="Times New Roman"/>
                <w:bCs/>
                <w:sz w:val="28"/>
                <w:szCs w:val="21"/>
              </w:rPr>
              <w:t>Занятие № 3</w:t>
            </w:r>
          </w:p>
          <w:p w:rsidR="00B61D32" w:rsidRPr="00EC023C" w:rsidRDefault="00B61D32">
            <w:pPr>
              <w:jc w:val="center"/>
              <w:rPr>
                <w:rFonts w:ascii="Times New Roman" w:hAnsi="Times New Roman"/>
                <w:bCs/>
                <w:sz w:val="28"/>
                <w:szCs w:val="21"/>
              </w:rPr>
            </w:pPr>
          </w:p>
          <w:p w:rsidR="00B61D32" w:rsidRPr="00EC023C" w:rsidRDefault="00B61D32">
            <w:pPr>
              <w:jc w:val="center"/>
              <w:rPr>
                <w:rFonts w:ascii="Times New Roman" w:hAnsi="Times New Roman"/>
                <w:bCs/>
                <w:sz w:val="28"/>
                <w:szCs w:val="21"/>
              </w:rPr>
            </w:pPr>
          </w:p>
          <w:p w:rsidR="00B61D32" w:rsidRPr="00EC023C" w:rsidRDefault="00B61D32">
            <w:pPr>
              <w:jc w:val="center"/>
              <w:rPr>
                <w:rFonts w:ascii="Times New Roman" w:hAnsi="Times New Roman"/>
                <w:bCs/>
                <w:sz w:val="28"/>
                <w:szCs w:val="21"/>
              </w:rPr>
            </w:pPr>
          </w:p>
          <w:p w:rsidR="00B61D32" w:rsidRPr="00EC023C" w:rsidRDefault="00B61D32">
            <w:pPr>
              <w:jc w:val="center"/>
              <w:rPr>
                <w:rFonts w:ascii="Times New Roman" w:hAnsi="Times New Roman"/>
                <w:bCs/>
                <w:sz w:val="28"/>
                <w:szCs w:val="21"/>
              </w:rPr>
            </w:pPr>
          </w:p>
          <w:p w:rsidR="00B61D32" w:rsidRPr="00EC023C" w:rsidRDefault="00B61D32">
            <w:pPr>
              <w:jc w:val="center"/>
              <w:rPr>
                <w:rFonts w:ascii="Times New Roman" w:hAnsi="Times New Roman"/>
                <w:bCs/>
                <w:sz w:val="28"/>
                <w:szCs w:val="21"/>
              </w:rPr>
            </w:pPr>
          </w:p>
          <w:p w:rsidR="00B61D32" w:rsidRPr="00EC023C" w:rsidRDefault="00B61D32" w:rsidP="002908DD">
            <w:pPr>
              <w:rPr>
                <w:rFonts w:ascii="Times New Roman" w:hAnsi="Times New Roman"/>
                <w:bCs/>
                <w:sz w:val="28"/>
                <w:szCs w:val="21"/>
              </w:rPr>
            </w:pPr>
          </w:p>
          <w:p w:rsidR="00B61D32" w:rsidRPr="00EC023C" w:rsidRDefault="00B61D32" w:rsidP="002908DD">
            <w:pPr>
              <w:rPr>
                <w:rFonts w:ascii="Times New Roman" w:hAnsi="Times New Roman"/>
                <w:bCs/>
                <w:sz w:val="28"/>
                <w:szCs w:val="21"/>
              </w:rPr>
            </w:pPr>
          </w:p>
          <w:p w:rsidR="00B61D32" w:rsidRPr="00EC023C" w:rsidRDefault="00B61D32" w:rsidP="002908DD">
            <w:pPr>
              <w:rPr>
                <w:rFonts w:ascii="Times New Roman" w:hAnsi="Times New Roman"/>
                <w:bCs/>
                <w:sz w:val="28"/>
                <w:szCs w:val="21"/>
              </w:rPr>
            </w:pPr>
          </w:p>
          <w:p w:rsidR="00B61D32" w:rsidRPr="00EC023C" w:rsidRDefault="00B61D32">
            <w:pPr>
              <w:jc w:val="center"/>
              <w:rPr>
                <w:rFonts w:ascii="Times New Roman" w:hAnsi="Times New Roman"/>
                <w:sz w:val="24"/>
                <w:szCs w:val="24"/>
              </w:rPr>
            </w:pPr>
            <w:r w:rsidRPr="00EC023C">
              <w:rPr>
                <w:rFonts w:ascii="Times New Roman" w:hAnsi="Times New Roman"/>
                <w:bCs/>
                <w:color w:val="000000"/>
                <w:sz w:val="28"/>
                <w:szCs w:val="28"/>
              </w:rPr>
              <w:t>Занятие №4</w:t>
            </w:r>
          </w:p>
        </w:tc>
        <w:tc>
          <w:tcPr>
            <w:tcW w:w="3702" w:type="pct"/>
          </w:tcPr>
          <w:p w:rsidR="00B61D32" w:rsidRPr="00652C76" w:rsidRDefault="00B61D32" w:rsidP="00D676F5">
            <w:pPr>
              <w:pStyle w:val="a6"/>
              <w:shd w:val="clear" w:color="auto" w:fill="FFFFFF"/>
              <w:spacing w:before="0" w:beforeAutospacing="0" w:after="150" w:afterAutospacing="0"/>
              <w:rPr>
                <w:color w:val="000000"/>
                <w:sz w:val="28"/>
                <w:szCs w:val="28"/>
              </w:rPr>
            </w:pPr>
            <w:r w:rsidRPr="00652C76">
              <w:rPr>
                <w:b/>
                <w:bCs/>
                <w:color w:val="000000"/>
                <w:sz w:val="28"/>
                <w:szCs w:val="28"/>
              </w:rPr>
              <w:t> </w:t>
            </w:r>
            <w:r w:rsidRPr="00652C76">
              <w:rPr>
                <w:color w:val="000000"/>
                <w:sz w:val="28"/>
                <w:szCs w:val="28"/>
              </w:rPr>
              <w:t>«Принеси и покажи».</w:t>
            </w:r>
          </w:p>
          <w:p w:rsidR="00B61D32" w:rsidRPr="00652C76" w:rsidRDefault="00B61D32" w:rsidP="00D676F5">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продолжать формировать умение приемам зрительного обследования формы в усложненных условиях; воспитывать чувство ответственности за выполнение поручения; пополнять опыт дружного игрового партнерства.</w:t>
            </w:r>
          </w:p>
          <w:p w:rsidR="00B61D32" w:rsidRPr="009572FD" w:rsidRDefault="00B61D32" w:rsidP="009572FD">
            <w:pPr>
              <w:pStyle w:val="a6"/>
              <w:shd w:val="clear" w:color="auto" w:fill="FFFFFF"/>
              <w:spacing w:before="0" w:after="150"/>
              <w:rPr>
                <w:rStyle w:val="a4"/>
                <w:i w:val="0"/>
                <w:iCs w:val="0"/>
                <w:color w:val="000000"/>
                <w:sz w:val="28"/>
                <w:szCs w:val="28"/>
              </w:rPr>
            </w:pPr>
            <w:r w:rsidRPr="00652C76">
              <w:rPr>
                <w:b/>
                <w:bCs/>
                <w:color w:val="000000"/>
                <w:sz w:val="28"/>
                <w:szCs w:val="28"/>
              </w:rPr>
              <w:t>Материал:</w:t>
            </w:r>
            <w:r w:rsidRPr="00652C76">
              <w:rPr>
                <w:color w:val="000000"/>
                <w:sz w:val="28"/>
                <w:szCs w:val="28"/>
              </w:rPr>
              <w:t> маленькие карточки (6/8см) с изображением геометрических фигур: круга, треугольника, квадрата, прямоугольника по количеству детей; большие карты с изображением этих же фигур.</w:t>
            </w:r>
          </w:p>
        </w:tc>
      </w:tr>
      <w:tr w:rsidR="00B61D32" w:rsidRPr="00EC023C" w:rsidTr="0048645B">
        <w:trPr>
          <w:trHeight w:val="585"/>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vMerge/>
          </w:tcPr>
          <w:p w:rsidR="00B61D32" w:rsidRPr="00EC023C" w:rsidRDefault="00B61D32">
            <w:pPr>
              <w:jc w:val="center"/>
              <w:rPr>
                <w:rFonts w:ascii="Times New Roman" w:hAnsi="Times New Roman"/>
                <w:bCs/>
                <w:sz w:val="28"/>
                <w:szCs w:val="21"/>
              </w:rPr>
            </w:pPr>
          </w:p>
        </w:tc>
        <w:tc>
          <w:tcPr>
            <w:tcW w:w="3702" w:type="pct"/>
          </w:tcPr>
          <w:p w:rsidR="00B61D32" w:rsidRPr="00652C76" w:rsidRDefault="00B61D32" w:rsidP="002908DD">
            <w:pPr>
              <w:pStyle w:val="a6"/>
              <w:shd w:val="clear" w:color="auto" w:fill="FFFFFF"/>
              <w:spacing w:before="0" w:beforeAutospacing="0" w:after="150" w:afterAutospacing="0"/>
              <w:rPr>
                <w:color w:val="000000"/>
                <w:sz w:val="28"/>
                <w:szCs w:val="28"/>
              </w:rPr>
            </w:pPr>
            <w:r w:rsidRPr="00652C76">
              <w:rPr>
                <w:color w:val="000000"/>
                <w:sz w:val="28"/>
                <w:szCs w:val="28"/>
              </w:rPr>
              <w:t xml:space="preserve"> «Разноцветные комнаты».</w:t>
            </w:r>
          </w:p>
          <w:p w:rsidR="00B61D32" w:rsidRPr="00652C76" w:rsidRDefault="00B61D32" w:rsidP="002908DD">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Закрепление знания основных цветов. Развивать навыки выделения цвета с отвлечением от других признаков предмета.</w:t>
            </w:r>
          </w:p>
          <w:p w:rsidR="00B61D32" w:rsidRPr="00652C76" w:rsidRDefault="00B61D32" w:rsidP="002908DD">
            <w:pPr>
              <w:pStyle w:val="a6"/>
              <w:shd w:val="clear" w:color="auto" w:fill="FFFFFF"/>
              <w:spacing w:before="0" w:beforeAutospacing="0" w:after="150" w:afterAutospacing="0"/>
              <w:rPr>
                <w:color w:val="000000"/>
                <w:sz w:val="28"/>
                <w:szCs w:val="28"/>
              </w:rPr>
            </w:pPr>
            <w:r w:rsidRPr="00652C76">
              <w:rPr>
                <w:b/>
                <w:bCs/>
                <w:color w:val="000000"/>
                <w:sz w:val="28"/>
                <w:szCs w:val="28"/>
              </w:rPr>
              <w:t>Материал:</w:t>
            </w:r>
            <w:r w:rsidRPr="00652C76">
              <w:rPr>
                <w:color w:val="000000"/>
                <w:sz w:val="28"/>
                <w:szCs w:val="28"/>
              </w:rPr>
              <w:t> У каждого ребенка карточка (30/20см), разделенная на 6 клеток (10/10см</w:t>
            </w:r>
            <w:proofErr w:type="gramStart"/>
            <w:r w:rsidRPr="00652C76">
              <w:rPr>
                <w:color w:val="000000"/>
                <w:sz w:val="28"/>
                <w:szCs w:val="28"/>
              </w:rPr>
              <w:t>)р</w:t>
            </w:r>
            <w:proofErr w:type="gramEnd"/>
            <w:r w:rsidRPr="00652C76">
              <w:rPr>
                <w:color w:val="000000"/>
                <w:sz w:val="28"/>
                <w:szCs w:val="28"/>
              </w:rPr>
              <w:t>азных цветов; мелкие картонные силуэты игрушек – по одному каждого цвета.</w:t>
            </w:r>
          </w:p>
          <w:p w:rsidR="00B61D32" w:rsidRPr="00652C76" w:rsidRDefault="00B61D32" w:rsidP="009572FD">
            <w:pPr>
              <w:pStyle w:val="a6"/>
              <w:shd w:val="clear" w:color="auto" w:fill="FFFFFF"/>
              <w:spacing w:before="0" w:after="150"/>
              <w:rPr>
                <w:b/>
                <w:bCs/>
                <w:color w:val="000000"/>
                <w:sz w:val="28"/>
                <w:szCs w:val="28"/>
              </w:rPr>
            </w:pPr>
          </w:p>
        </w:tc>
      </w:tr>
      <w:tr w:rsidR="00B61D32" w:rsidRPr="00EC023C" w:rsidTr="0048645B">
        <w:trPr>
          <w:jc w:val="center"/>
        </w:trPr>
        <w:tc>
          <w:tcPr>
            <w:tcW w:w="344" w:type="pct"/>
            <w:vMerge w:val="restart"/>
            <w:textDirection w:val="btLr"/>
          </w:tcPr>
          <w:p w:rsidR="00B61D32" w:rsidRPr="00EC023C" w:rsidRDefault="00B61D32">
            <w:pPr>
              <w:jc w:val="center"/>
              <w:rPr>
                <w:rFonts w:ascii="Times New Roman" w:hAnsi="Times New Roman"/>
                <w:b/>
                <w:bCs/>
                <w:sz w:val="28"/>
                <w:szCs w:val="21"/>
              </w:rPr>
            </w:pPr>
            <w:r w:rsidRPr="00EC023C">
              <w:rPr>
                <w:rFonts w:ascii="Times New Roman" w:hAnsi="Times New Roman"/>
                <w:b/>
                <w:bCs/>
                <w:sz w:val="28"/>
                <w:szCs w:val="21"/>
              </w:rPr>
              <w:t>Февраль</w:t>
            </w:r>
          </w:p>
          <w:p w:rsidR="00B61D32" w:rsidRPr="00EC023C" w:rsidRDefault="00B61D32">
            <w:pPr>
              <w:ind w:left="113" w:right="113"/>
              <w:jc w:val="cente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1</w:t>
            </w:r>
          </w:p>
        </w:tc>
        <w:tc>
          <w:tcPr>
            <w:tcW w:w="3702" w:type="pct"/>
          </w:tcPr>
          <w:p w:rsidR="00B61D32" w:rsidRPr="00652C76" w:rsidRDefault="00B61D32" w:rsidP="00E13084">
            <w:pPr>
              <w:pStyle w:val="a6"/>
              <w:shd w:val="clear" w:color="auto" w:fill="FFFFFF"/>
              <w:spacing w:before="0" w:beforeAutospacing="0" w:after="150" w:afterAutospacing="0"/>
              <w:rPr>
                <w:color w:val="000000"/>
                <w:sz w:val="28"/>
                <w:szCs w:val="28"/>
              </w:rPr>
            </w:pPr>
            <w:r w:rsidRPr="00652C76">
              <w:rPr>
                <w:color w:val="000000"/>
                <w:sz w:val="28"/>
                <w:szCs w:val="28"/>
              </w:rPr>
              <w:t>«Как звери выбирали себе место»</w:t>
            </w:r>
          </w:p>
          <w:p w:rsidR="00B61D32" w:rsidRDefault="00B61D32" w:rsidP="00E13084">
            <w:pPr>
              <w:pStyle w:val="a6"/>
              <w:shd w:val="clear" w:color="auto" w:fill="FFFFFF"/>
              <w:spacing w:before="0" w:beforeAutospacing="0" w:after="150" w:afterAutospacing="0"/>
              <w:rPr>
                <w:color w:val="000000"/>
                <w:sz w:val="28"/>
                <w:szCs w:val="28"/>
              </w:rPr>
            </w:pPr>
            <w:r w:rsidRPr="00652C76">
              <w:rPr>
                <w:b/>
                <w:bCs/>
                <w:color w:val="000000"/>
                <w:sz w:val="28"/>
                <w:szCs w:val="28"/>
              </w:rPr>
              <w:t>Цель: </w:t>
            </w:r>
            <w:r w:rsidRPr="00652C76">
              <w:rPr>
                <w:color w:val="000000"/>
                <w:sz w:val="28"/>
                <w:szCs w:val="28"/>
              </w:rPr>
              <w:t>Формировать умение различать и называть игрушки, изображающие зверей, понимать и использовать слова «рядом», «впереди», «позади».</w:t>
            </w:r>
          </w:p>
          <w:p w:rsidR="00B61D32" w:rsidRPr="00E13084" w:rsidRDefault="00B61D32" w:rsidP="00E13084">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 </w:t>
            </w:r>
            <w:r w:rsidRPr="00652C76">
              <w:rPr>
                <w:color w:val="000000"/>
                <w:sz w:val="28"/>
                <w:szCs w:val="28"/>
              </w:rPr>
              <w:t>игрушки средних размеров.</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2</w:t>
            </w:r>
          </w:p>
        </w:tc>
        <w:tc>
          <w:tcPr>
            <w:tcW w:w="3702" w:type="pct"/>
          </w:tcPr>
          <w:p w:rsidR="00B61D32" w:rsidRPr="00652C76" w:rsidRDefault="00B61D32" w:rsidP="00D97145">
            <w:pPr>
              <w:pStyle w:val="a6"/>
              <w:shd w:val="clear" w:color="auto" w:fill="FFFFFF"/>
              <w:spacing w:before="0" w:beforeAutospacing="0" w:after="150" w:afterAutospacing="0"/>
              <w:rPr>
                <w:color w:val="000000"/>
                <w:sz w:val="28"/>
                <w:szCs w:val="28"/>
              </w:rPr>
            </w:pPr>
            <w:r w:rsidRPr="00652C76">
              <w:rPr>
                <w:color w:val="000000"/>
                <w:sz w:val="28"/>
                <w:szCs w:val="28"/>
              </w:rPr>
              <w:t>«Окраска воды».</w:t>
            </w:r>
          </w:p>
          <w:p w:rsidR="00B61D32" w:rsidRDefault="00B61D32" w:rsidP="00D97145">
            <w:pPr>
              <w:pStyle w:val="a6"/>
              <w:shd w:val="clear" w:color="auto" w:fill="FFFFFF"/>
              <w:spacing w:before="0" w:beforeAutospacing="0" w:after="150" w:afterAutospacing="0"/>
              <w:rPr>
                <w:color w:val="000000"/>
                <w:sz w:val="28"/>
                <w:szCs w:val="28"/>
              </w:rPr>
            </w:pPr>
            <w:r w:rsidRPr="00652C76">
              <w:rPr>
                <w:b/>
                <w:bCs/>
                <w:color w:val="000000"/>
                <w:sz w:val="28"/>
                <w:szCs w:val="28"/>
              </w:rPr>
              <w:t>Цель: </w:t>
            </w:r>
            <w:r w:rsidRPr="00652C76">
              <w:rPr>
                <w:color w:val="000000"/>
                <w:sz w:val="28"/>
                <w:szCs w:val="28"/>
              </w:rPr>
              <w:t>Знакомить детей с оттенками цвета по светлоте и их словесными обозначениями: «светлый», «темный», «светлее», «темнее».</w:t>
            </w:r>
          </w:p>
          <w:p w:rsidR="00B61D32" w:rsidRPr="004E25BC" w:rsidRDefault="00B61D32" w:rsidP="00D97145">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 </w:t>
            </w:r>
            <w:proofErr w:type="gramStart"/>
            <w:r w:rsidRPr="00652C76">
              <w:rPr>
                <w:color w:val="000000"/>
                <w:sz w:val="28"/>
                <w:szCs w:val="28"/>
              </w:rPr>
              <w:t>Демонстрационный</w:t>
            </w:r>
            <w:proofErr w:type="gramEnd"/>
            <w:r w:rsidRPr="00652C76">
              <w:rPr>
                <w:color w:val="000000"/>
                <w:sz w:val="28"/>
                <w:szCs w:val="28"/>
              </w:rPr>
              <w:t xml:space="preserve">: 14 прозрачных стаканчиков, 2из них с наклейками – светло – красной и темно – красной, гуашевые краски, отдельная емкость с водой. </w:t>
            </w:r>
            <w:proofErr w:type="gramStart"/>
            <w:r w:rsidRPr="00652C76">
              <w:rPr>
                <w:color w:val="000000"/>
                <w:sz w:val="28"/>
                <w:szCs w:val="28"/>
              </w:rPr>
              <w:t>Раздаточный</w:t>
            </w:r>
            <w:proofErr w:type="gramEnd"/>
            <w:r w:rsidRPr="00652C76">
              <w:rPr>
                <w:color w:val="000000"/>
                <w:sz w:val="28"/>
                <w:szCs w:val="28"/>
              </w:rPr>
              <w:t>: красная гуашь, по 2стаканчика с водой на каждого ребенка, кисточки.</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 xml:space="preserve"> Занятие № 3</w:t>
            </w:r>
          </w:p>
        </w:tc>
        <w:tc>
          <w:tcPr>
            <w:tcW w:w="3702" w:type="pct"/>
          </w:tcPr>
          <w:p w:rsidR="00B61D32" w:rsidRPr="00652C76" w:rsidRDefault="00B61D32" w:rsidP="004E25BC">
            <w:pPr>
              <w:pStyle w:val="a6"/>
              <w:shd w:val="clear" w:color="auto" w:fill="FFFFFF"/>
              <w:spacing w:before="0" w:beforeAutospacing="0" w:after="150" w:afterAutospacing="0"/>
              <w:rPr>
                <w:color w:val="000000"/>
                <w:sz w:val="28"/>
                <w:szCs w:val="28"/>
              </w:rPr>
            </w:pPr>
            <w:r w:rsidRPr="00652C76">
              <w:rPr>
                <w:color w:val="000000"/>
                <w:sz w:val="28"/>
                <w:szCs w:val="28"/>
              </w:rPr>
              <w:t>«Построим башню».</w:t>
            </w:r>
          </w:p>
          <w:p w:rsidR="00B61D32" w:rsidRPr="00652C76" w:rsidRDefault="00B61D32" w:rsidP="004E25BC">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Формировать понимание отношений по величине между объемными и плоскими предметами, соотнесению 2-3 рядов величин между собой.</w:t>
            </w:r>
          </w:p>
          <w:p w:rsidR="00B61D32" w:rsidRPr="004E25BC" w:rsidRDefault="00B61D32" w:rsidP="004E25BC">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sidRPr="00652C76">
              <w:rPr>
                <w:color w:val="000000"/>
                <w:sz w:val="28"/>
                <w:szCs w:val="28"/>
              </w:rPr>
              <w:t xml:space="preserve">. Демонстрационный: картинки с изображением зверей: медведь, лиса, мышка. Кубы разной величины (большой, поменьше, самый маленький). </w:t>
            </w:r>
            <w:proofErr w:type="gramStart"/>
            <w:r w:rsidRPr="00652C76">
              <w:rPr>
                <w:color w:val="000000"/>
                <w:sz w:val="28"/>
                <w:szCs w:val="28"/>
              </w:rPr>
              <w:t>Раздаточный</w:t>
            </w:r>
            <w:proofErr w:type="gramEnd"/>
            <w:r w:rsidRPr="00652C76">
              <w:rPr>
                <w:color w:val="000000"/>
                <w:sz w:val="28"/>
                <w:szCs w:val="28"/>
              </w:rPr>
              <w:t>: по три квадрата разной величины на каждого ребенка.</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4</w:t>
            </w:r>
          </w:p>
        </w:tc>
        <w:tc>
          <w:tcPr>
            <w:tcW w:w="3702" w:type="pct"/>
          </w:tcPr>
          <w:p w:rsidR="00B61D32" w:rsidRPr="00652C76" w:rsidRDefault="00B61D32" w:rsidP="00A8679B">
            <w:pPr>
              <w:pStyle w:val="a6"/>
              <w:shd w:val="clear" w:color="auto" w:fill="FFFFFF"/>
              <w:spacing w:before="0" w:beforeAutospacing="0" w:after="150" w:afterAutospacing="0"/>
              <w:rPr>
                <w:color w:val="000000"/>
                <w:sz w:val="28"/>
                <w:szCs w:val="28"/>
              </w:rPr>
            </w:pPr>
            <w:r>
              <w:rPr>
                <w:color w:val="000000"/>
                <w:sz w:val="28"/>
                <w:szCs w:val="28"/>
              </w:rPr>
              <w:t>Лото «Цвет и форма</w:t>
            </w:r>
            <w:r w:rsidRPr="00652C76">
              <w:rPr>
                <w:color w:val="000000"/>
                <w:sz w:val="28"/>
                <w:szCs w:val="28"/>
              </w:rPr>
              <w:t>».</w:t>
            </w:r>
          </w:p>
          <w:p w:rsidR="00B61D32" w:rsidRPr="00652C76" w:rsidRDefault="00B61D32" w:rsidP="00A8679B">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Развивать навыки ориентировки на два признака одновременно (цвет и форма) с отвлечением от третьего (величина).</w:t>
            </w:r>
          </w:p>
          <w:p w:rsidR="00B61D32" w:rsidRPr="00EC127A" w:rsidRDefault="00B61D32" w:rsidP="00EC127A">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Pr>
                <w:color w:val="000000"/>
                <w:sz w:val="28"/>
                <w:szCs w:val="28"/>
              </w:rPr>
              <w:t> </w:t>
            </w:r>
            <w:r w:rsidRPr="00652C76">
              <w:rPr>
                <w:color w:val="000000"/>
                <w:sz w:val="28"/>
                <w:szCs w:val="28"/>
              </w:rPr>
              <w:t xml:space="preserve"> Шесть карт лото с расположенными в разном порядке тремя геометрическими фигурами, все фигуры на карте разного цвета; тридцать вырезанных фигур трех форм, шести цветов.</w:t>
            </w:r>
          </w:p>
        </w:tc>
      </w:tr>
      <w:tr w:rsidR="00B61D32" w:rsidRPr="00EC023C" w:rsidTr="0048645B">
        <w:trPr>
          <w:jc w:val="center"/>
        </w:trPr>
        <w:tc>
          <w:tcPr>
            <w:tcW w:w="344" w:type="pct"/>
            <w:vMerge w:val="restart"/>
            <w:textDirection w:val="btLr"/>
          </w:tcPr>
          <w:p w:rsidR="00B61D32" w:rsidRPr="00EC023C" w:rsidRDefault="00B61D32">
            <w:pPr>
              <w:jc w:val="center"/>
              <w:rPr>
                <w:rFonts w:ascii="Times New Roman" w:hAnsi="Times New Roman"/>
                <w:b/>
                <w:bCs/>
                <w:sz w:val="28"/>
                <w:szCs w:val="21"/>
              </w:rPr>
            </w:pPr>
            <w:r w:rsidRPr="00EC023C">
              <w:rPr>
                <w:rFonts w:ascii="Times New Roman" w:hAnsi="Times New Roman"/>
                <w:b/>
                <w:bCs/>
                <w:sz w:val="28"/>
                <w:szCs w:val="21"/>
              </w:rPr>
              <w:t>Март</w:t>
            </w:r>
          </w:p>
          <w:p w:rsidR="00B61D32" w:rsidRPr="00EC023C" w:rsidRDefault="00B61D32">
            <w:pPr>
              <w:ind w:left="113" w:right="113"/>
              <w:jc w:val="center"/>
              <w:rPr>
                <w:rFonts w:ascii="Times New Roman" w:hAnsi="Times New Roman"/>
                <w:b/>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1</w:t>
            </w:r>
          </w:p>
        </w:tc>
        <w:tc>
          <w:tcPr>
            <w:tcW w:w="3702" w:type="pct"/>
          </w:tcPr>
          <w:p w:rsidR="00B61D32" w:rsidRPr="00652C76" w:rsidRDefault="00B61D32" w:rsidP="004E25BC">
            <w:pPr>
              <w:pStyle w:val="a6"/>
              <w:shd w:val="clear" w:color="auto" w:fill="FFFFFF"/>
              <w:spacing w:before="0" w:beforeAutospacing="0" w:after="150" w:afterAutospacing="0"/>
              <w:rPr>
                <w:color w:val="000000"/>
                <w:sz w:val="28"/>
                <w:szCs w:val="28"/>
              </w:rPr>
            </w:pPr>
            <w:r w:rsidRPr="00652C76">
              <w:rPr>
                <w:color w:val="000000"/>
                <w:sz w:val="28"/>
                <w:szCs w:val="28"/>
              </w:rPr>
              <w:t xml:space="preserve"> «Платочек для мамы».</w:t>
            </w:r>
          </w:p>
          <w:p w:rsidR="00B61D32" w:rsidRPr="00652C76" w:rsidRDefault="00B61D32" w:rsidP="004E25BC">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Развивать умение выкладывать орнамент из одноцветных геометрических фигур, анализировать, располагать предметы в пространстве. Развивать восприятие формы.</w:t>
            </w:r>
          </w:p>
          <w:p w:rsidR="00B61D32" w:rsidRPr="004E25BC" w:rsidRDefault="00B61D32" w:rsidP="004E25BC">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sidRPr="00652C76">
              <w:rPr>
                <w:color w:val="000000"/>
                <w:sz w:val="28"/>
                <w:szCs w:val="28"/>
              </w:rPr>
              <w:t> Для каждого ребенка лист бумаги квадратной формы с нарисованными контурами фигур, одинакового размера (5штук), клей карандаш, разрезные геометрические фигуры. Образец готового «платочка».</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2</w:t>
            </w:r>
          </w:p>
        </w:tc>
        <w:tc>
          <w:tcPr>
            <w:tcW w:w="3702" w:type="pct"/>
          </w:tcPr>
          <w:p w:rsidR="00B61D32" w:rsidRPr="002E53D2" w:rsidRDefault="00B61D32" w:rsidP="002E53D2">
            <w:pPr>
              <w:pStyle w:val="a6"/>
              <w:shd w:val="clear" w:color="auto" w:fill="FFFFFF"/>
              <w:spacing w:before="0" w:beforeAutospacing="0" w:after="150" w:afterAutospacing="0"/>
              <w:rPr>
                <w:rStyle w:val="a4"/>
                <w:i w:val="0"/>
                <w:iCs w:val="0"/>
                <w:sz w:val="28"/>
                <w:szCs w:val="28"/>
              </w:rPr>
            </w:pPr>
            <w:r w:rsidRPr="002E53D2">
              <w:rPr>
                <w:rStyle w:val="a4"/>
                <w:i w:val="0"/>
                <w:iCs w:val="0"/>
                <w:sz w:val="28"/>
                <w:szCs w:val="28"/>
              </w:rPr>
              <w:t>Дидактическая игра «Сказочное солнышко»</w:t>
            </w:r>
          </w:p>
          <w:p w:rsidR="00B61D32" w:rsidRPr="002E53D2" w:rsidRDefault="00B61D32" w:rsidP="002E53D2">
            <w:pPr>
              <w:shd w:val="clear" w:color="auto" w:fill="FFFFFF"/>
              <w:spacing w:after="0" w:line="240" w:lineRule="auto"/>
              <w:ind w:firstLine="15"/>
              <w:rPr>
                <w:rFonts w:ascii="Times New Roman" w:hAnsi="Times New Roman"/>
                <w:color w:val="111111"/>
                <w:sz w:val="28"/>
                <w:szCs w:val="28"/>
              </w:rPr>
            </w:pPr>
            <w:r w:rsidRPr="00EC023C">
              <w:rPr>
                <w:rStyle w:val="a4"/>
                <w:rFonts w:ascii="Times New Roman" w:hAnsi="Times New Roman"/>
                <w:b/>
                <w:i w:val="0"/>
                <w:iCs w:val="0"/>
                <w:sz w:val="28"/>
                <w:szCs w:val="28"/>
              </w:rPr>
              <w:t xml:space="preserve">Цель: </w:t>
            </w:r>
            <w:r>
              <w:rPr>
                <w:rFonts w:ascii="Times New Roman" w:hAnsi="Times New Roman"/>
                <w:color w:val="111111"/>
                <w:sz w:val="28"/>
                <w:szCs w:val="28"/>
              </w:rPr>
              <w:t>Закрепить</w:t>
            </w:r>
            <w:r w:rsidRPr="00735AB4">
              <w:rPr>
                <w:rFonts w:ascii="Times New Roman" w:hAnsi="Times New Roman"/>
                <w:color w:val="111111"/>
                <w:sz w:val="28"/>
                <w:szCs w:val="28"/>
              </w:rPr>
              <w:t> понятия</w:t>
            </w:r>
            <w:r w:rsidRPr="00735AB4">
              <w:rPr>
                <w:rFonts w:ascii="Times New Roman" w:hAnsi="Times New Roman"/>
                <w:iCs/>
                <w:color w:val="111111"/>
                <w:sz w:val="28"/>
                <w:szCs w:val="28"/>
                <w:bdr w:val="none" w:sz="0" w:space="0" w:color="auto" w:frame="1"/>
              </w:rPr>
              <w:t xml:space="preserve"> «большой»</w:t>
            </w:r>
            <w:r w:rsidRPr="00735AB4">
              <w:rPr>
                <w:rFonts w:ascii="Times New Roman" w:hAnsi="Times New Roman"/>
                <w:color w:val="111111"/>
                <w:sz w:val="28"/>
                <w:szCs w:val="28"/>
              </w:rPr>
              <w:t>,</w:t>
            </w:r>
            <w:r>
              <w:rPr>
                <w:rFonts w:ascii="Times New Roman" w:hAnsi="Times New Roman"/>
                <w:color w:val="111111"/>
                <w:sz w:val="28"/>
                <w:szCs w:val="28"/>
              </w:rPr>
              <w:t xml:space="preserve"> </w:t>
            </w:r>
            <w:r w:rsidRPr="00735AB4">
              <w:rPr>
                <w:rFonts w:ascii="Times New Roman" w:hAnsi="Times New Roman"/>
                <w:color w:val="111111"/>
                <w:sz w:val="28"/>
                <w:szCs w:val="28"/>
              </w:rPr>
              <w:t> </w:t>
            </w:r>
            <w:r w:rsidRPr="00735AB4">
              <w:rPr>
                <w:rFonts w:ascii="Times New Roman" w:hAnsi="Times New Roman"/>
                <w:iCs/>
                <w:color w:val="111111"/>
                <w:sz w:val="28"/>
                <w:szCs w:val="28"/>
                <w:bdr w:val="none" w:sz="0" w:space="0" w:color="auto" w:frame="1"/>
              </w:rPr>
              <w:t>«маленький»</w:t>
            </w:r>
            <w:r w:rsidRPr="00735AB4">
              <w:rPr>
                <w:rFonts w:ascii="Times New Roman" w:hAnsi="Times New Roman"/>
                <w:color w:val="111111"/>
                <w:sz w:val="28"/>
                <w:szCs w:val="28"/>
              </w:rPr>
              <w:t>, </w:t>
            </w:r>
            <w:r w:rsidRPr="00735AB4">
              <w:rPr>
                <w:rFonts w:ascii="Times New Roman" w:hAnsi="Times New Roman"/>
                <w:iCs/>
                <w:color w:val="111111"/>
                <w:sz w:val="28"/>
                <w:szCs w:val="28"/>
                <w:bdr w:val="none" w:sz="0" w:space="0" w:color="auto" w:frame="1"/>
              </w:rPr>
              <w:t>«треугольный»</w:t>
            </w:r>
            <w:r>
              <w:rPr>
                <w:rFonts w:ascii="Times New Roman" w:hAnsi="Times New Roman"/>
                <w:color w:val="111111"/>
                <w:sz w:val="28"/>
                <w:szCs w:val="28"/>
              </w:rPr>
              <w:t>; п</w:t>
            </w:r>
            <w:r w:rsidRPr="00735AB4">
              <w:rPr>
                <w:rFonts w:ascii="Times New Roman" w:hAnsi="Times New Roman"/>
                <w:color w:val="111111"/>
                <w:sz w:val="28"/>
                <w:szCs w:val="28"/>
              </w:rPr>
              <w:t>родолжить развивать умение группировать геометрические фигуры одновременно по трё</w:t>
            </w:r>
            <w:r w:rsidRPr="00735AB4">
              <w:rPr>
                <w:rFonts w:ascii="Times New Roman" w:hAnsi="Times New Roman"/>
                <w:color w:val="111111"/>
                <w:sz w:val="28"/>
                <w:szCs w:val="28"/>
                <w:u w:val="single"/>
                <w:bdr w:val="none" w:sz="0" w:space="0" w:color="auto" w:frame="1"/>
              </w:rPr>
              <w:t>м признакам</w:t>
            </w:r>
            <w:r w:rsidRPr="00735AB4">
              <w:rPr>
                <w:rFonts w:ascii="Times New Roman" w:hAnsi="Times New Roman"/>
                <w:color w:val="111111"/>
                <w:sz w:val="28"/>
                <w:szCs w:val="28"/>
              </w:rPr>
              <w:t>: цв</w:t>
            </w:r>
            <w:r>
              <w:rPr>
                <w:rFonts w:ascii="Times New Roman" w:hAnsi="Times New Roman"/>
                <w:color w:val="111111"/>
                <w:sz w:val="28"/>
                <w:szCs w:val="28"/>
              </w:rPr>
              <w:t>ету и форме, размеру; з</w:t>
            </w:r>
            <w:r w:rsidRPr="00735AB4">
              <w:rPr>
                <w:rFonts w:ascii="Times New Roman" w:hAnsi="Times New Roman"/>
                <w:color w:val="111111"/>
                <w:sz w:val="28"/>
                <w:szCs w:val="28"/>
              </w:rPr>
              <w:t>акрепить понимание смысла выражения </w:t>
            </w:r>
            <w:r w:rsidRPr="00735AB4">
              <w:rPr>
                <w:rFonts w:ascii="Times New Roman" w:hAnsi="Times New Roman"/>
                <w:iCs/>
                <w:color w:val="111111"/>
                <w:sz w:val="28"/>
                <w:szCs w:val="28"/>
                <w:bdr w:val="none" w:sz="0" w:space="0" w:color="auto" w:frame="1"/>
              </w:rPr>
              <w:t>«такой же по цвету и форме»</w:t>
            </w:r>
            <w:r w:rsidRPr="00735AB4">
              <w:rPr>
                <w:rFonts w:ascii="Times New Roman" w:hAnsi="Times New Roman"/>
                <w:color w:val="111111"/>
                <w:sz w:val="28"/>
                <w:szCs w:val="28"/>
              </w:rPr>
              <w:t>, </w:t>
            </w:r>
            <w:r w:rsidRPr="00735AB4">
              <w:rPr>
                <w:rFonts w:ascii="Times New Roman" w:hAnsi="Times New Roman"/>
                <w:iCs/>
                <w:color w:val="111111"/>
                <w:sz w:val="28"/>
                <w:szCs w:val="28"/>
                <w:bdr w:val="none" w:sz="0" w:space="0" w:color="auto" w:frame="1"/>
              </w:rPr>
              <w:t>«такой же по цвету и размеру»</w:t>
            </w:r>
            <w:r w:rsidRPr="00735AB4">
              <w:rPr>
                <w:rFonts w:ascii="Times New Roman" w:hAnsi="Times New Roman"/>
                <w:color w:val="111111"/>
                <w:sz w:val="28"/>
                <w:szCs w:val="28"/>
              </w:rPr>
              <w:t>.</w:t>
            </w:r>
          </w:p>
          <w:p w:rsidR="00B61D32" w:rsidRPr="00550D4C" w:rsidRDefault="00B61D32" w:rsidP="002E53D2">
            <w:pPr>
              <w:pStyle w:val="a6"/>
              <w:shd w:val="clear" w:color="auto" w:fill="FFFFFF"/>
              <w:spacing w:before="0" w:beforeAutospacing="0" w:after="150" w:afterAutospacing="0"/>
              <w:rPr>
                <w:rStyle w:val="a4"/>
                <w:i w:val="0"/>
                <w:iCs w:val="0"/>
                <w:color w:val="000000"/>
                <w:sz w:val="28"/>
                <w:szCs w:val="28"/>
              </w:rPr>
            </w:pPr>
            <w:r w:rsidRPr="008C62A0">
              <w:rPr>
                <w:b/>
                <w:bCs/>
                <w:sz w:val="28"/>
                <w:szCs w:val="28"/>
              </w:rPr>
              <w:t>Материал:</w:t>
            </w:r>
            <w:r w:rsidRPr="008C62A0">
              <w:rPr>
                <w:sz w:val="28"/>
                <w:szCs w:val="28"/>
              </w:rPr>
              <w:t xml:space="preserve">  логические блоки </w:t>
            </w:r>
            <w:proofErr w:type="spellStart"/>
            <w:r w:rsidRPr="008C62A0">
              <w:rPr>
                <w:sz w:val="28"/>
                <w:szCs w:val="28"/>
              </w:rPr>
              <w:t>Дьенеша</w:t>
            </w:r>
            <w:proofErr w:type="spellEnd"/>
            <w:r w:rsidRPr="008C62A0">
              <w:rPr>
                <w:sz w:val="28"/>
                <w:szCs w:val="28"/>
              </w:rPr>
              <w:t>, альбом «Маленькие логики» игра №</w:t>
            </w:r>
            <w:r>
              <w:rPr>
                <w:sz w:val="28"/>
                <w:szCs w:val="28"/>
              </w:rPr>
              <w:t>3 на каждого ребёнка.</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3</w:t>
            </w:r>
          </w:p>
        </w:tc>
        <w:tc>
          <w:tcPr>
            <w:tcW w:w="3702" w:type="pct"/>
          </w:tcPr>
          <w:p w:rsidR="00B61D32" w:rsidRPr="002E53D2" w:rsidRDefault="00B61D32" w:rsidP="007225B4">
            <w:pPr>
              <w:pStyle w:val="a6"/>
              <w:shd w:val="clear" w:color="auto" w:fill="FFFFFF"/>
              <w:spacing w:before="0" w:beforeAutospacing="0" w:after="0" w:afterAutospacing="0" w:line="360" w:lineRule="auto"/>
              <w:rPr>
                <w:b/>
                <w:bCs/>
                <w:sz w:val="28"/>
                <w:szCs w:val="28"/>
              </w:rPr>
            </w:pPr>
            <w:r w:rsidRPr="002E53D2">
              <w:rPr>
                <w:sz w:val="28"/>
                <w:szCs w:val="28"/>
              </w:rPr>
              <w:t>Коллективная аппликация «Весенняя капель»</w:t>
            </w:r>
          </w:p>
          <w:p w:rsidR="00B61D32" w:rsidRPr="002E53D2" w:rsidRDefault="00B61D32" w:rsidP="009F2DEA">
            <w:pPr>
              <w:pStyle w:val="a6"/>
              <w:shd w:val="clear" w:color="auto" w:fill="FFFFFF"/>
              <w:spacing w:before="0" w:beforeAutospacing="0" w:after="0" w:afterAutospacing="0"/>
              <w:rPr>
                <w:sz w:val="28"/>
                <w:szCs w:val="28"/>
              </w:rPr>
            </w:pPr>
            <w:r w:rsidRPr="002E53D2">
              <w:rPr>
                <w:b/>
                <w:bCs/>
                <w:sz w:val="28"/>
                <w:szCs w:val="28"/>
              </w:rPr>
              <w:t>Цель: </w:t>
            </w:r>
            <w:r w:rsidRPr="002E53D2">
              <w:rPr>
                <w:sz w:val="28"/>
                <w:szCs w:val="28"/>
              </w:rPr>
              <w:t>Закреплять умение различать и называть величину предметов.</w:t>
            </w:r>
          </w:p>
          <w:p w:rsidR="00B61D32" w:rsidRPr="006808A9" w:rsidRDefault="00B61D32" w:rsidP="009F2DEA">
            <w:pPr>
              <w:pStyle w:val="a6"/>
              <w:shd w:val="clear" w:color="auto" w:fill="FFFFFF"/>
              <w:spacing w:before="0" w:beforeAutospacing="0" w:after="0" w:afterAutospacing="0"/>
              <w:rPr>
                <w:rStyle w:val="a4"/>
                <w:i w:val="0"/>
                <w:iCs w:val="0"/>
              </w:rPr>
            </w:pPr>
            <w:proofErr w:type="gramStart"/>
            <w:r w:rsidRPr="002E53D2">
              <w:rPr>
                <w:b/>
                <w:bCs/>
                <w:sz w:val="28"/>
                <w:szCs w:val="28"/>
              </w:rPr>
              <w:t>Материал:</w:t>
            </w:r>
            <w:r w:rsidRPr="002E53D2">
              <w:rPr>
                <w:sz w:val="28"/>
                <w:szCs w:val="28"/>
              </w:rPr>
              <w:t>  ватман, сосульками и капельки, вырезанные из бумаги трех величин (большой, средний, маленький), салфетки, кисточки, клей.</w:t>
            </w:r>
            <w:proofErr w:type="gramEnd"/>
          </w:p>
        </w:tc>
      </w:tr>
      <w:tr w:rsidR="00B61D32" w:rsidRPr="00EC023C" w:rsidTr="0048645B">
        <w:trPr>
          <w:jc w:val="center"/>
        </w:trPr>
        <w:tc>
          <w:tcPr>
            <w:tcW w:w="344" w:type="pct"/>
            <w:vMerge/>
            <w:vAlign w:val="center"/>
          </w:tcPr>
          <w:p w:rsidR="00B61D32" w:rsidRPr="00EC023C" w:rsidRDefault="00B61D32">
            <w:pPr>
              <w:rPr>
                <w:rFonts w:ascii="Times New Roman" w:hAnsi="Times New Roman"/>
                <w:b/>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4</w:t>
            </w:r>
          </w:p>
        </w:tc>
        <w:tc>
          <w:tcPr>
            <w:tcW w:w="3702" w:type="pct"/>
          </w:tcPr>
          <w:p w:rsidR="00B61D32" w:rsidRPr="00652C76" w:rsidRDefault="00B61D32" w:rsidP="004574CE">
            <w:pPr>
              <w:pStyle w:val="a6"/>
              <w:shd w:val="clear" w:color="auto" w:fill="FFFFFF"/>
              <w:spacing w:before="0" w:beforeAutospacing="0" w:after="150" w:afterAutospacing="0"/>
              <w:rPr>
                <w:color w:val="000000"/>
                <w:sz w:val="28"/>
                <w:szCs w:val="28"/>
              </w:rPr>
            </w:pPr>
            <w:r w:rsidRPr="00652C76">
              <w:rPr>
                <w:color w:val="000000"/>
                <w:sz w:val="28"/>
                <w:szCs w:val="28"/>
              </w:rPr>
              <w:t>«Соберем фрукты»</w:t>
            </w:r>
          </w:p>
          <w:p w:rsidR="00B61D32" w:rsidRPr="00652C76" w:rsidRDefault="00B61D32" w:rsidP="004574CE">
            <w:pPr>
              <w:pStyle w:val="a6"/>
              <w:shd w:val="clear" w:color="auto" w:fill="FFFFFF"/>
              <w:spacing w:before="0" w:beforeAutospacing="0" w:after="150" w:afterAutospacing="0"/>
              <w:rPr>
                <w:color w:val="000000"/>
                <w:sz w:val="28"/>
                <w:szCs w:val="28"/>
              </w:rPr>
            </w:pPr>
            <w:r w:rsidRPr="00652C76">
              <w:rPr>
                <w:b/>
                <w:bCs/>
                <w:color w:val="000000"/>
                <w:sz w:val="28"/>
                <w:szCs w:val="28"/>
              </w:rPr>
              <w:t>Цель: </w:t>
            </w:r>
            <w:r w:rsidRPr="00652C76">
              <w:rPr>
                <w:color w:val="000000"/>
                <w:sz w:val="28"/>
                <w:szCs w:val="28"/>
              </w:rPr>
              <w:t>Закреплять умение различать и называть величину предметов (фруктов). Развивать слуховое восприятие.</w:t>
            </w:r>
          </w:p>
          <w:p w:rsidR="00B61D32" w:rsidRPr="006808A9" w:rsidRDefault="00B61D32" w:rsidP="004574CE">
            <w:pPr>
              <w:pStyle w:val="a6"/>
              <w:shd w:val="clear" w:color="auto" w:fill="FFFFFF"/>
              <w:spacing w:before="0" w:beforeAutospacing="0" w:after="0" w:afterAutospacing="0"/>
              <w:rPr>
                <w:rStyle w:val="a4"/>
                <w:i w:val="0"/>
                <w:iCs w:val="0"/>
              </w:rPr>
            </w:pPr>
            <w:r w:rsidRPr="00652C76">
              <w:rPr>
                <w:b/>
                <w:bCs/>
                <w:color w:val="000000"/>
                <w:sz w:val="28"/>
                <w:szCs w:val="28"/>
              </w:rPr>
              <w:t>Материал:</w:t>
            </w:r>
            <w:r w:rsidRPr="00652C76">
              <w:rPr>
                <w:color w:val="000000"/>
                <w:sz w:val="28"/>
                <w:szCs w:val="28"/>
              </w:rPr>
              <w:t xml:space="preserve"> Демонстрационный: Объемные муляжи фруктов 2-х величин (крупные и мелкие), две корзинки (большая и маленькая). </w:t>
            </w:r>
            <w:proofErr w:type="gramStart"/>
            <w:r w:rsidRPr="00652C76">
              <w:rPr>
                <w:color w:val="000000"/>
                <w:sz w:val="28"/>
                <w:szCs w:val="28"/>
              </w:rPr>
              <w:t>Раздаточный</w:t>
            </w:r>
            <w:proofErr w:type="gramEnd"/>
            <w:r w:rsidRPr="00652C76">
              <w:rPr>
                <w:color w:val="000000"/>
                <w:sz w:val="28"/>
                <w:szCs w:val="28"/>
              </w:rPr>
              <w:t>: комплекты игры «Соберем фрукты» для каждого ребенка в плоскостном варианте (фрукты крупные и мелкие и корзинки большие и маленькие).</w:t>
            </w:r>
          </w:p>
        </w:tc>
      </w:tr>
      <w:tr w:rsidR="00B61D32" w:rsidRPr="00EC023C" w:rsidTr="0048645B">
        <w:trPr>
          <w:jc w:val="center"/>
        </w:trPr>
        <w:tc>
          <w:tcPr>
            <w:tcW w:w="344" w:type="pct"/>
            <w:vMerge w:val="restart"/>
            <w:textDirection w:val="btLr"/>
          </w:tcPr>
          <w:p w:rsidR="00B61D32" w:rsidRPr="00EC023C" w:rsidRDefault="00B61D32">
            <w:pPr>
              <w:jc w:val="center"/>
              <w:rPr>
                <w:rFonts w:ascii="Times New Roman" w:hAnsi="Times New Roman"/>
                <w:b/>
                <w:bCs/>
                <w:sz w:val="28"/>
                <w:szCs w:val="21"/>
              </w:rPr>
            </w:pPr>
            <w:r w:rsidRPr="00EC023C">
              <w:rPr>
                <w:rFonts w:ascii="Times New Roman" w:hAnsi="Times New Roman"/>
                <w:b/>
                <w:bCs/>
                <w:sz w:val="28"/>
                <w:szCs w:val="21"/>
              </w:rPr>
              <w:t>Апрель</w:t>
            </w:r>
          </w:p>
          <w:p w:rsidR="00B61D32" w:rsidRPr="00EC023C" w:rsidRDefault="00B61D32">
            <w:pPr>
              <w:ind w:left="113" w:right="113"/>
              <w:jc w:val="center"/>
              <w:rPr>
                <w:rFonts w:ascii="Times New Roman" w:hAnsi="Times New Roman"/>
                <w:b/>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1</w:t>
            </w:r>
          </w:p>
        </w:tc>
        <w:tc>
          <w:tcPr>
            <w:tcW w:w="3702" w:type="pct"/>
          </w:tcPr>
          <w:p w:rsidR="00B61D32" w:rsidRPr="00652C76" w:rsidRDefault="00B61D32" w:rsidP="004E25BC">
            <w:pPr>
              <w:pStyle w:val="a6"/>
              <w:shd w:val="clear" w:color="auto" w:fill="FFFFFF"/>
              <w:spacing w:before="0" w:beforeAutospacing="0" w:after="150" w:afterAutospacing="0"/>
              <w:rPr>
                <w:color w:val="000000"/>
                <w:sz w:val="28"/>
                <w:szCs w:val="28"/>
              </w:rPr>
            </w:pPr>
            <w:r w:rsidRPr="00652C76">
              <w:rPr>
                <w:color w:val="000000"/>
                <w:sz w:val="28"/>
                <w:szCs w:val="28"/>
              </w:rPr>
              <w:t>Построим башню.</w:t>
            </w:r>
          </w:p>
          <w:p w:rsidR="00B61D32" w:rsidRPr="00652C76" w:rsidRDefault="00B61D32" w:rsidP="004E25BC">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Формировать понимание отношений по величине между объемными и плоскими п</w:t>
            </w:r>
            <w:r>
              <w:rPr>
                <w:color w:val="000000"/>
                <w:sz w:val="28"/>
                <w:szCs w:val="28"/>
              </w:rPr>
              <w:t>редметами, умение соотносить 5 рядов</w:t>
            </w:r>
            <w:r w:rsidRPr="00652C76">
              <w:rPr>
                <w:color w:val="000000"/>
                <w:sz w:val="28"/>
                <w:szCs w:val="28"/>
              </w:rPr>
              <w:t xml:space="preserve"> величин между собой.</w:t>
            </w:r>
          </w:p>
          <w:p w:rsidR="00B61D32" w:rsidRPr="004E25BC" w:rsidRDefault="00B61D32" w:rsidP="004E25BC">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sidRPr="00652C76">
              <w:rPr>
                <w:color w:val="000000"/>
                <w:sz w:val="28"/>
                <w:szCs w:val="28"/>
              </w:rPr>
              <w:t xml:space="preserve"> Демонстрационный: картинки с изображением зверей: медведь, волк, лиса, заяц, мышь. Пять кубов разной величины. </w:t>
            </w:r>
            <w:proofErr w:type="gramStart"/>
            <w:r w:rsidRPr="00652C76">
              <w:rPr>
                <w:color w:val="000000"/>
                <w:sz w:val="28"/>
                <w:szCs w:val="28"/>
              </w:rPr>
              <w:t>Раздаточный</w:t>
            </w:r>
            <w:proofErr w:type="gramEnd"/>
            <w:r w:rsidRPr="00652C76">
              <w:rPr>
                <w:color w:val="000000"/>
                <w:sz w:val="28"/>
                <w:szCs w:val="28"/>
              </w:rPr>
              <w:t>: 5 квадратов разной величины.</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2</w:t>
            </w:r>
          </w:p>
        </w:tc>
        <w:tc>
          <w:tcPr>
            <w:tcW w:w="3702" w:type="pct"/>
          </w:tcPr>
          <w:p w:rsidR="00B61D32" w:rsidRPr="00652C76" w:rsidRDefault="00B61D32" w:rsidP="004E25BC">
            <w:pPr>
              <w:pStyle w:val="a6"/>
              <w:shd w:val="clear" w:color="auto" w:fill="FFFFFF"/>
              <w:spacing w:before="0" w:beforeAutospacing="0" w:after="150" w:afterAutospacing="0"/>
              <w:rPr>
                <w:color w:val="000000"/>
                <w:sz w:val="28"/>
                <w:szCs w:val="28"/>
              </w:rPr>
            </w:pPr>
            <w:r w:rsidRPr="00652C76">
              <w:rPr>
                <w:color w:val="000000"/>
                <w:sz w:val="28"/>
                <w:szCs w:val="28"/>
              </w:rPr>
              <w:t>«Радуга».</w:t>
            </w:r>
          </w:p>
          <w:p w:rsidR="00B61D32" w:rsidRPr="00652C76" w:rsidRDefault="00B61D32" w:rsidP="004E25BC">
            <w:pPr>
              <w:pStyle w:val="a6"/>
              <w:shd w:val="clear" w:color="auto" w:fill="FFFFFF"/>
              <w:spacing w:before="0" w:beforeAutospacing="0" w:after="150" w:afterAutospacing="0"/>
              <w:rPr>
                <w:color w:val="000000"/>
                <w:sz w:val="28"/>
                <w:szCs w:val="28"/>
              </w:rPr>
            </w:pPr>
            <w:r w:rsidRPr="00652C76">
              <w:rPr>
                <w:b/>
                <w:bCs/>
                <w:color w:val="000000"/>
                <w:sz w:val="28"/>
                <w:szCs w:val="28"/>
              </w:rPr>
              <w:t>Цель:</w:t>
            </w:r>
            <w:r w:rsidRPr="00652C76">
              <w:rPr>
                <w:color w:val="000000"/>
                <w:sz w:val="28"/>
                <w:szCs w:val="28"/>
              </w:rPr>
              <w:t> Ознакомление детей с системой цветов, включая новый для них голубой цвет.</w:t>
            </w:r>
          </w:p>
          <w:p w:rsidR="00B61D32" w:rsidRPr="00550D4C" w:rsidRDefault="00B61D32" w:rsidP="00550D4C">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w:t>
            </w:r>
            <w:r w:rsidRPr="00652C76">
              <w:rPr>
                <w:color w:val="000000"/>
                <w:sz w:val="28"/>
                <w:szCs w:val="28"/>
              </w:rPr>
              <w:t xml:space="preserve"> Демонстрационный: картинка «Радуга», </w:t>
            </w:r>
            <w:proofErr w:type="spellStart"/>
            <w:r w:rsidRPr="00652C76">
              <w:rPr>
                <w:color w:val="000000"/>
                <w:sz w:val="28"/>
                <w:szCs w:val="28"/>
              </w:rPr>
              <w:t>фланелеграф</w:t>
            </w:r>
            <w:proofErr w:type="spellEnd"/>
            <w:r w:rsidRPr="00652C76">
              <w:rPr>
                <w:color w:val="000000"/>
                <w:sz w:val="28"/>
                <w:szCs w:val="28"/>
              </w:rPr>
              <w:t xml:space="preserve">, комплект из отдельных полос «Радуги». </w:t>
            </w:r>
            <w:proofErr w:type="gramStart"/>
            <w:r w:rsidRPr="00652C76">
              <w:rPr>
                <w:color w:val="000000"/>
                <w:sz w:val="28"/>
                <w:szCs w:val="28"/>
              </w:rPr>
              <w:t>Раздаточный</w:t>
            </w:r>
            <w:proofErr w:type="gramEnd"/>
            <w:r w:rsidRPr="00652C76">
              <w:rPr>
                <w:color w:val="000000"/>
                <w:sz w:val="28"/>
                <w:szCs w:val="28"/>
              </w:rPr>
              <w:t>: листы бумаги с незавершенной радугой, комплекты полосок для каждого ребенка для завершения «Радуги».</w:t>
            </w:r>
          </w:p>
        </w:tc>
      </w:tr>
      <w:tr w:rsidR="00B61D32" w:rsidRPr="00EC023C" w:rsidTr="0048645B">
        <w:trPr>
          <w:jc w:val="center"/>
        </w:trPr>
        <w:tc>
          <w:tcPr>
            <w:tcW w:w="344" w:type="pct"/>
            <w:vMerge/>
            <w:vAlign w:val="center"/>
          </w:tcPr>
          <w:p w:rsidR="00B61D32" w:rsidRPr="00EC023C" w:rsidRDefault="00B61D32">
            <w:pPr>
              <w:rPr>
                <w:rFonts w:ascii="Times New Roman" w:hAnsi="Times New Roman"/>
                <w:b/>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№3</w:t>
            </w:r>
          </w:p>
        </w:tc>
        <w:tc>
          <w:tcPr>
            <w:tcW w:w="3702" w:type="pct"/>
          </w:tcPr>
          <w:p w:rsidR="00B61D32" w:rsidRPr="00127802" w:rsidRDefault="00B61D32" w:rsidP="009F2DEA">
            <w:pPr>
              <w:pStyle w:val="a6"/>
              <w:shd w:val="clear" w:color="auto" w:fill="FFFFFF"/>
              <w:spacing w:before="0" w:beforeAutospacing="0" w:after="0" w:afterAutospacing="0"/>
              <w:rPr>
                <w:rStyle w:val="a4"/>
                <w:i w:val="0"/>
                <w:iCs w:val="0"/>
                <w:sz w:val="28"/>
                <w:szCs w:val="28"/>
              </w:rPr>
            </w:pPr>
            <w:r w:rsidRPr="00127802">
              <w:rPr>
                <w:sz w:val="28"/>
                <w:szCs w:val="28"/>
              </w:rPr>
              <w:t>«Найд</w:t>
            </w:r>
            <w:r>
              <w:rPr>
                <w:sz w:val="28"/>
                <w:szCs w:val="28"/>
              </w:rPr>
              <w:t>и игрушке своё место</w:t>
            </w:r>
            <w:r w:rsidRPr="00127802">
              <w:rPr>
                <w:sz w:val="28"/>
                <w:szCs w:val="28"/>
              </w:rPr>
              <w:t>».</w:t>
            </w:r>
          </w:p>
          <w:p w:rsidR="00B61D32" w:rsidRPr="00652C76" w:rsidRDefault="00B61D32" w:rsidP="00127802">
            <w:pPr>
              <w:pStyle w:val="a6"/>
              <w:shd w:val="clear" w:color="auto" w:fill="FFFFFF"/>
              <w:spacing w:before="0" w:beforeAutospacing="0" w:after="150" w:afterAutospacing="0"/>
              <w:rPr>
                <w:color w:val="000000"/>
                <w:sz w:val="28"/>
                <w:szCs w:val="28"/>
              </w:rPr>
            </w:pPr>
            <w:proofErr w:type="spellStart"/>
            <w:r w:rsidRPr="00652C76">
              <w:rPr>
                <w:b/>
                <w:bCs/>
                <w:color w:val="000000"/>
                <w:sz w:val="28"/>
                <w:szCs w:val="28"/>
              </w:rPr>
              <w:t>Цель</w:t>
            </w:r>
            <w:proofErr w:type="gramStart"/>
            <w:r w:rsidRPr="00652C76">
              <w:rPr>
                <w:b/>
                <w:bCs/>
                <w:color w:val="000000"/>
                <w:sz w:val="28"/>
                <w:szCs w:val="28"/>
              </w:rPr>
              <w:t>:</w:t>
            </w:r>
            <w:r w:rsidRPr="00652C76">
              <w:rPr>
                <w:color w:val="000000"/>
                <w:sz w:val="28"/>
                <w:szCs w:val="28"/>
              </w:rPr>
              <w:t>З</w:t>
            </w:r>
            <w:proofErr w:type="gramEnd"/>
            <w:r w:rsidRPr="00652C76">
              <w:rPr>
                <w:color w:val="000000"/>
                <w:sz w:val="28"/>
                <w:szCs w:val="28"/>
              </w:rPr>
              <w:t>акреплять</w:t>
            </w:r>
            <w:proofErr w:type="spellEnd"/>
            <w:r w:rsidRPr="00652C76">
              <w:rPr>
                <w:color w:val="000000"/>
                <w:sz w:val="28"/>
                <w:szCs w:val="28"/>
              </w:rPr>
              <w:t xml:space="preserve"> умение соотносить цвет у разных предметов и одинаковые предметы разных цветов.</w:t>
            </w:r>
          </w:p>
          <w:p w:rsidR="00B61D32" w:rsidRPr="00127802" w:rsidRDefault="00B61D32" w:rsidP="00127802">
            <w:pPr>
              <w:pStyle w:val="a6"/>
              <w:shd w:val="clear" w:color="auto" w:fill="FFFFFF"/>
              <w:spacing w:before="0" w:beforeAutospacing="0" w:after="150" w:afterAutospacing="0"/>
              <w:rPr>
                <w:rStyle w:val="a4"/>
                <w:i w:val="0"/>
                <w:iCs w:val="0"/>
                <w:color w:val="000000"/>
                <w:sz w:val="28"/>
                <w:szCs w:val="28"/>
              </w:rPr>
            </w:pPr>
            <w:r w:rsidRPr="00652C76">
              <w:rPr>
                <w:b/>
                <w:bCs/>
                <w:color w:val="000000"/>
                <w:sz w:val="28"/>
                <w:szCs w:val="28"/>
              </w:rPr>
              <w:t>Материал: </w:t>
            </w:r>
            <w:r w:rsidRPr="00652C76">
              <w:rPr>
                <w:color w:val="000000"/>
                <w:sz w:val="28"/>
                <w:szCs w:val="28"/>
              </w:rPr>
              <w:t>большие цветные листы бумаги, силуэты игрушек разного цвета.</w:t>
            </w:r>
          </w:p>
        </w:tc>
      </w:tr>
      <w:tr w:rsidR="00B61D32" w:rsidRPr="00EC023C" w:rsidTr="0048645B">
        <w:trPr>
          <w:cantSplit/>
          <w:trHeight w:val="1605"/>
          <w:jc w:val="center"/>
        </w:trPr>
        <w:tc>
          <w:tcPr>
            <w:tcW w:w="344" w:type="pct"/>
            <w:textDirection w:val="btLr"/>
          </w:tcPr>
          <w:p w:rsidR="00B61D32" w:rsidRPr="00EC023C" w:rsidRDefault="00B61D32">
            <w:pPr>
              <w:ind w:left="113" w:right="113"/>
              <w:jc w:val="center"/>
              <w:rPr>
                <w:rFonts w:ascii="Times New Roman" w:hAnsi="Times New Roman"/>
                <w:bCs/>
                <w:sz w:val="28"/>
                <w:szCs w:val="21"/>
              </w:rPr>
            </w:pPr>
          </w:p>
        </w:tc>
        <w:tc>
          <w:tcPr>
            <w:tcW w:w="955" w:type="pct"/>
          </w:tcPr>
          <w:p w:rsidR="00B61D32" w:rsidRPr="00EC023C" w:rsidRDefault="00B61D32">
            <w:pPr>
              <w:jc w:val="center"/>
              <w:rPr>
                <w:rFonts w:ascii="Times New Roman" w:hAnsi="Times New Roman"/>
                <w:sz w:val="24"/>
                <w:szCs w:val="24"/>
              </w:rPr>
            </w:pPr>
            <w:r w:rsidRPr="00EC023C">
              <w:rPr>
                <w:rFonts w:ascii="Times New Roman" w:hAnsi="Times New Roman"/>
                <w:bCs/>
                <w:sz w:val="28"/>
                <w:szCs w:val="21"/>
              </w:rPr>
              <w:t>Занятие № 4</w:t>
            </w:r>
          </w:p>
        </w:tc>
        <w:tc>
          <w:tcPr>
            <w:tcW w:w="3702" w:type="pct"/>
          </w:tcPr>
          <w:p w:rsidR="00B61D32" w:rsidRDefault="00B61D32" w:rsidP="009F2DEA">
            <w:pPr>
              <w:pStyle w:val="a6"/>
              <w:shd w:val="clear" w:color="auto" w:fill="FFFFFF"/>
              <w:spacing w:before="0" w:beforeAutospacing="0" w:after="0" w:afterAutospacing="0" w:line="360" w:lineRule="auto"/>
              <w:rPr>
                <w:sz w:val="28"/>
                <w:szCs w:val="28"/>
              </w:rPr>
            </w:pPr>
            <w:r>
              <w:rPr>
                <w:sz w:val="28"/>
                <w:szCs w:val="28"/>
              </w:rPr>
              <w:t>К</w:t>
            </w:r>
            <w:r w:rsidRPr="00DB2B57">
              <w:rPr>
                <w:sz w:val="28"/>
                <w:szCs w:val="28"/>
              </w:rPr>
              <w:t>оллективное рисование «Цвета весны».</w:t>
            </w:r>
          </w:p>
          <w:p w:rsidR="00B61D32" w:rsidRPr="003C6D1F" w:rsidRDefault="00B61D32" w:rsidP="003C6D1F">
            <w:pPr>
              <w:pStyle w:val="a6"/>
              <w:shd w:val="clear" w:color="auto" w:fill="FFFFFF"/>
              <w:rPr>
                <w:rStyle w:val="a4"/>
                <w:i w:val="0"/>
                <w:iCs w:val="0"/>
                <w:sz w:val="28"/>
                <w:szCs w:val="28"/>
              </w:rPr>
            </w:pPr>
            <w:r w:rsidRPr="00652C76">
              <w:rPr>
                <w:b/>
                <w:bCs/>
                <w:color w:val="000000"/>
                <w:sz w:val="28"/>
                <w:szCs w:val="28"/>
              </w:rPr>
              <w:t>Цель:</w:t>
            </w:r>
            <w:r w:rsidRPr="00652C76">
              <w:rPr>
                <w:color w:val="000000"/>
                <w:sz w:val="28"/>
                <w:szCs w:val="28"/>
              </w:rPr>
              <w:t> Закрепление знания основных цветов.</w:t>
            </w:r>
            <w:r>
              <w:rPr>
                <w:color w:val="000000"/>
                <w:sz w:val="28"/>
                <w:szCs w:val="28"/>
              </w:rPr>
              <w:t xml:space="preserve"> Развитие творческих способностей детей, через нетрадиционную технику рисования – рисование ладошкой.</w:t>
            </w:r>
          </w:p>
        </w:tc>
      </w:tr>
      <w:tr w:rsidR="00B61D32" w:rsidRPr="00EC023C" w:rsidTr="0048645B">
        <w:trPr>
          <w:cantSplit/>
          <w:trHeight w:val="345"/>
          <w:jc w:val="center"/>
        </w:trPr>
        <w:tc>
          <w:tcPr>
            <w:tcW w:w="344" w:type="pct"/>
            <w:vMerge w:val="restart"/>
            <w:textDirection w:val="btLr"/>
          </w:tcPr>
          <w:p w:rsidR="00B61D32" w:rsidRPr="00EC023C" w:rsidRDefault="00B61D32">
            <w:pPr>
              <w:ind w:left="113" w:right="113"/>
              <w:jc w:val="center"/>
              <w:rPr>
                <w:rFonts w:ascii="Times New Roman" w:hAnsi="Times New Roman"/>
                <w:bCs/>
                <w:sz w:val="28"/>
                <w:szCs w:val="21"/>
              </w:rPr>
            </w:pPr>
            <w:r>
              <w:rPr>
                <w:rFonts w:ascii="Times New Roman" w:hAnsi="Times New Roman"/>
                <w:bCs/>
                <w:sz w:val="28"/>
                <w:szCs w:val="21"/>
              </w:rPr>
              <w:t>Май</w:t>
            </w:r>
          </w:p>
        </w:tc>
        <w:tc>
          <w:tcPr>
            <w:tcW w:w="955" w:type="pct"/>
          </w:tcPr>
          <w:p w:rsidR="00B61D32" w:rsidRDefault="00B61D32" w:rsidP="00455419">
            <w:pPr>
              <w:jc w:val="center"/>
              <w:rPr>
                <w:rFonts w:ascii="Times New Roman" w:hAnsi="Times New Roman"/>
                <w:bCs/>
                <w:sz w:val="28"/>
                <w:szCs w:val="21"/>
              </w:rPr>
            </w:pPr>
            <w:r w:rsidRPr="00EC023C">
              <w:rPr>
                <w:rFonts w:ascii="Times New Roman" w:hAnsi="Times New Roman"/>
                <w:bCs/>
                <w:sz w:val="28"/>
                <w:szCs w:val="21"/>
              </w:rPr>
              <w:t>Занятие № 1</w:t>
            </w:r>
          </w:p>
          <w:p w:rsidR="00B61D32" w:rsidRPr="00EC023C" w:rsidRDefault="00B61D32" w:rsidP="00455419">
            <w:pPr>
              <w:jc w:val="center"/>
              <w:rPr>
                <w:rFonts w:ascii="Times New Roman" w:hAnsi="Times New Roman"/>
                <w:bCs/>
                <w:sz w:val="28"/>
                <w:szCs w:val="21"/>
              </w:rPr>
            </w:pPr>
          </w:p>
        </w:tc>
        <w:tc>
          <w:tcPr>
            <w:tcW w:w="3702" w:type="pct"/>
          </w:tcPr>
          <w:p w:rsidR="00B61D32" w:rsidRPr="005A0E05" w:rsidRDefault="00B61D32" w:rsidP="00A875C6">
            <w:pPr>
              <w:shd w:val="clear" w:color="auto" w:fill="FFFFFF"/>
              <w:spacing w:after="0" w:line="240" w:lineRule="auto"/>
              <w:jc w:val="both"/>
              <w:rPr>
                <w:rStyle w:val="a4"/>
                <w:rFonts w:ascii="Times New Roman" w:hAnsi="Times New Roman"/>
                <w:b/>
                <w:i w:val="0"/>
                <w:iCs w:val="0"/>
                <w:sz w:val="28"/>
                <w:szCs w:val="28"/>
              </w:rPr>
            </w:pPr>
            <w:r w:rsidRPr="005A0E05">
              <w:rPr>
                <w:rStyle w:val="a4"/>
                <w:rFonts w:ascii="Times New Roman" w:hAnsi="Times New Roman"/>
                <w:b/>
                <w:i w:val="0"/>
                <w:iCs w:val="0"/>
                <w:sz w:val="28"/>
                <w:szCs w:val="28"/>
              </w:rPr>
              <w:t xml:space="preserve">«Клад» </w:t>
            </w:r>
          </w:p>
          <w:p w:rsidR="00B61D32" w:rsidRDefault="00B61D32" w:rsidP="00A875C6">
            <w:pPr>
              <w:shd w:val="clear" w:color="auto" w:fill="FFFFFF"/>
              <w:spacing w:after="0" w:line="240" w:lineRule="auto"/>
              <w:jc w:val="both"/>
              <w:rPr>
                <w:rStyle w:val="a4"/>
                <w:rFonts w:ascii="Times New Roman" w:hAnsi="Times New Roman"/>
                <w:i w:val="0"/>
                <w:iCs w:val="0"/>
                <w:sz w:val="28"/>
                <w:szCs w:val="28"/>
              </w:rPr>
            </w:pPr>
            <w:r w:rsidRPr="005A0E05">
              <w:rPr>
                <w:rStyle w:val="a4"/>
                <w:rFonts w:ascii="Times New Roman" w:hAnsi="Times New Roman"/>
                <w:b/>
                <w:i w:val="0"/>
                <w:iCs w:val="0"/>
                <w:sz w:val="28"/>
                <w:szCs w:val="28"/>
              </w:rPr>
              <w:t>Цель:</w:t>
            </w:r>
            <w:r w:rsidRPr="005A0E05">
              <w:rPr>
                <w:rStyle w:val="a4"/>
                <w:rFonts w:ascii="Times New Roman" w:hAnsi="Times New Roman"/>
                <w:i w:val="0"/>
                <w:iCs w:val="0"/>
                <w:sz w:val="28"/>
                <w:szCs w:val="28"/>
              </w:rPr>
              <w:t xml:space="preserve"> </w:t>
            </w:r>
            <w:r>
              <w:rPr>
                <w:rStyle w:val="a4"/>
                <w:rFonts w:ascii="Times New Roman" w:hAnsi="Times New Roman"/>
                <w:i w:val="0"/>
                <w:iCs w:val="0"/>
                <w:sz w:val="28"/>
                <w:szCs w:val="28"/>
              </w:rPr>
              <w:t>Упражнять в классификации</w:t>
            </w:r>
            <w:r w:rsidRPr="005A0E05">
              <w:rPr>
                <w:rStyle w:val="a4"/>
                <w:rFonts w:ascii="Times New Roman" w:hAnsi="Times New Roman"/>
                <w:i w:val="0"/>
                <w:iCs w:val="0"/>
                <w:sz w:val="28"/>
                <w:szCs w:val="28"/>
              </w:rPr>
              <w:t xml:space="preserve"> по п</w:t>
            </w:r>
            <w:r>
              <w:rPr>
                <w:rStyle w:val="a4"/>
                <w:rFonts w:ascii="Times New Roman" w:hAnsi="Times New Roman"/>
                <w:i w:val="0"/>
                <w:iCs w:val="0"/>
                <w:sz w:val="28"/>
                <w:szCs w:val="28"/>
              </w:rPr>
              <w:t>ризнаку (цвет – цвет), выполнять</w:t>
            </w:r>
            <w:r w:rsidRPr="005A0E05">
              <w:rPr>
                <w:rStyle w:val="a4"/>
                <w:rFonts w:ascii="Times New Roman" w:hAnsi="Times New Roman"/>
                <w:i w:val="0"/>
                <w:iCs w:val="0"/>
                <w:sz w:val="28"/>
                <w:szCs w:val="28"/>
              </w:rPr>
              <w:t xml:space="preserve"> игровое действие в соответствии с выделенным признаком. </w:t>
            </w:r>
          </w:p>
          <w:p w:rsidR="00B61D32" w:rsidRPr="005A0E05" w:rsidRDefault="00B61D32" w:rsidP="00A875C6">
            <w:pPr>
              <w:shd w:val="clear" w:color="auto" w:fill="FFFFFF"/>
              <w:spacing w:after="0" w:line="240" w:lineRule="auto"/>
              <w:jc w:val="both"/>
              <w:rPr>
                <w:rStyle w:val="a4"/>
                <w:rFonts w:ascii="Times New Roman" w:hAnsi="Times New Roman"/>
                <w:i w:val="0"/>
                <w:iCs w:val="0"/>
                <w:sz w:val="28"/>
                <w:szCs w:val="28"/>
              </w:rPr>
            </w:pPr>
          </w:p>
          <w:p w:rsidR="00B61D32" w:rsidRPr="005A0E05" w:rsidRDefault="00B61D32" w:rsidP="00A875C6">
            <w:pPr>
              <w:shd w:val="clear" w:color="auto" w:fill="FFFFFF"/>
              <w:spacing w:after="0" w:line="240" w:lineRule="auto"/>
              <w:jc w:val="both"/>
              <w:rPr>
                <w:rFonts w:ascii="Times New Roman" w:hAnsi="Times New Roman"/>
                <w:color w:val="000000"/>
                <w:sz w:val="28"/>
                <w:szCs w:val="28"/>
                <w:lang w:eastAsia="ru-RU"/>
              </w:rPr>
            </w:pPr>
            <w:r w:rsidRPr="005A0E05">
              <w:rPr>
                <w:rStyle w:val="a4"/>
                <w:rFonts w:ascii="Times New Roman" w:hAnsi="Times New Roman"/>
                <w:b/>
                <w:i w:val="0"/>
                <w:iCs w:val="0"/>
                <w:sz w:val="28"/>
                <w:szCs w:val="28"/>
              </w:rPr>
              <w:t>Материал:</w:t>
            </w:r>
            <w:r w:rsidRPr="005A0E05">
              <w:rPr>
                <w:rStyle w:val="a4"/>
                <w:rFonts w:ascii="Times New Roman" w:hAnsi="Times New Roman"/>
                <w:i w:val="0"/>
                <w:iCs w:val="0"/>
                <w:sz w:val="28"/>
                <w:szCs w:val="28"/>
              </w:rPr>
              <w:t xml:space="preserve"> набор логических блоков </w:t>
            </w:r>
            <w:proofErr w:type="spellStart"/>
            <w:r w:rsidRPr="005A0E05">
              <w:rPr>
                <w:rStyle w:val="a4"/>
                <w:rFonts w:ascii="Times New Roman" w:hAnsi="Times New Roman"/>
                <w:i w:val="0"/>
                <w:iCs w:val="0"/>
                <w:sz w:val="28"/>
                <w:szCs w:val="28"/>
              </w:rPr>
              <w:t>Дьенеша</w:t>
            </w:r>
            <w:proofErr w:type="spellEnd"/>
            <w:r w:rsidRPr="005A0E05">
              <w:rPr>
                <w:rStyle w:val="a4"/>
                <w:rFonts w:ascii="Times New Roman" w:hAnsi="Times New Roman"/>
                <w:i w:val="0"/>
                <w:iCs w:val="0"/>
                <w:sz w:val="28"/>
                <w:szCs w:val="28"/>
              </w:rPr>
              <w:t>.</w:t>
            </w:r>
          </w:p>
        </w:tc>
      </w:tr>
      <w:tr w:rsidR="00B61D32" w:rsidRPr="00EC023C" w:rsidTr="0048645B">
        <w:trPr>
          <w:cantSplit/>
          <w:trHeight w:val="570"/>
          <w:jc w:val="center"/>
        </w:trPr>
        <w:tc>
          <w:tcPr>
            <w:tcW w:w="344" w:type="pct"/>
            <w:vMerge/>
            <w:textDirection w:val="btLr"/>
          </w:tcPr>
          <w:p w:rsidR="00B61D32" w:rsidRPr="00EC023C" w:rsidRDefault="00B61D32">
            <w:pPr>
              <w:ind w:left="113" w:right="113"/>
              <w:jc w:val="center"/>
              <w:rPr>
                <w:rFonts w:ascii="Times New Roman" w:hAnsi="Times New Roman"/>
                <w:bCs/>
                <w:sz w:val="28"/>
                <w:szCs w:val="21"/>
              </w:rPr>
            </w:pPr>
          </w:p>
        </w:tc>
        <w:tc>
          <w:tcPr>
            <w:tcW w:w="955" w:type="pct"/>
          </w:tcPr>
          <w:p w:rsidR="00B61D32" w:rsidRPr="00EC023C" w:rsidRDefault="00B61D32" w:rsidP="00455419">
            <w:pPr>
              <w:jc w:val="center"/>
              <w:rPr>
                <w:rFonts w:ascii="Times New Roman" w:hAnsi="Times New Roman"/>
                <w:bCs/>
                <w:sz w:val="28"/>
                <w:szCs w:val="21"/>
              </w:rPr>
            </w:pPr>
            <w:r w:rsidRPr="00EC023C">
              <w:rPr>
                <w:rFonts w:ascii="Times New Roman" w:hAnsi="Times New Roman"/>
                <w:bCs/>
                <w:sz w:val="28"/>
                <w:szCs w:val="21"/>
              </w:rPr>
              <w:t xml:space="preserve">Занятие № </w:t>
            </w:r>
            <w:r>
              <w:rPr>
                <w:rFonts w:ascii="Times New Roman" w:hAnsi="Times New Roman"/>
                <w:bCs/>
                <w:sz w:val="28"/>
                <w:szCs w:val="21"/>
              </w:rPr>
              <w:t>2</w:t>
            </w:r>
          </w:p>
        </w:tc>
        <w:tc>
          <w:tcPr>
            <w:tcW w:w="3702" w:type="pct"/>
          </w:tcPr>
          <w:p w:rsidR="00B61D32" w:rsidRPr="00A875C6" w:rsidRDefault="00B61D32" w:rsidP="00A875C6">
            <w:pPr>
              <w:shd w:val="clear" w:color="auto" w:fill="FFFFFF"/>
              <w:spacing w:after="0" w:line="240" w:lineRule="auto"/>
              <w:jc w:val="both"/>
              <w:rPr>
                <w:rStyle w:val="a4"/>
                <w:rFonts w:ascii="Times New Roman" w:hAnsi="Times New Roman"/>
                <w:b/>
                <w:i w:val="0"/>
                <w:iCs w:val="0"/>
                <w:sz w:val="28"/>
                <w:szCs w:val="28"/>
              </w:rPr>
            </w:pPr>
            <w:r w:rsidRPr="00A875C6">
              <w:rPr>
                <w:rStyle w:val="a4"/>
                <w:rFonts w:ascii="Times New Roman" w:hAnsi="Times New Roman"/>
                <w:b/>
                <w:i w:val="0"/>
                <w:iCs w:val="0"/>
                <w:sz w:val="28"/>
                <w:szCs w:val="28"/>
              </w:rPr>
              <w:t xml:space="preserve">«Улитка» </w:t>
            </w:r>
          </w:p>
          <w:p w:rsidR="00B61D32" w:rsidRDefault="00B61D32" w:rsidP="00A875C6">
            <w:pPr>
              <w:shd w:val="clear" w:color="auto" w:fill="FFFFFF"/>
              <w:spacing w:after="0" w:line="240" w:lineRule="auto"/>
              <w:jc w:val="both"/>
              <w:rPr>
                <w:rStyle w:val="a4"/>
                <w:rFonts w:ascii="Times New Roman" w:hAnsi="Times New Roman"/>
                <w:i w:val="0"/>
                <w:iCs w:val="0"/>
                <w:sz w:val="28"/>
                <w:szCs w:val="28"/>
              </w:rPr>
            </w:pPr>
            <w:r w:rsidRPr="00A875C6">
              <w:rPr>
                <w:rStyle w:val="a4"/>
                <w:rFonts w:ascii="Times New Roman" w:hAnsi="Times New Roman"/>
                <w:b/>
                <w:i w:val="0"/>
                <w:iCs w:val="0"/>
                <w:sz w:val="28"/>
                <w:szCs w:val="28"/>
              </w:rPr>
              <w:t xml:space="preserve">Цель: </w:t>
            </w:r>
            <w:r w:rsidRPr="00A875C6">
              <w:rPr>
                <w:rStyle w:val="a4"/>
                <w:rFonts w:ascii="Times New Roman" w:hAnsi="Times New Roman"/>
                <w:i w:val="0"/>
                <w:iCs w:val="0"/>
                <w:sz w:val="28"/>
                <w:szCs w:val="28"/>
              </w:rPr>
              <w:t>Учить</w:t>
            </w:r>
            <w:r>
              <w:rPr>
                <w:rStyle w:val="a4"/>
                <w:rFonts w:ascii="Times New Roman" w:hAnsi="Times New Roman"/>
                <w:b/>
                <w:i w:val="0"/>
                <w:iCs w:val="0"/>
                <w:sz w:val="28"/>
                <w:szCs w:val="28"/>
              </w:rPr>
              <w:t xml:space="preserve"> </w:t>
            </w:r>
            <w:r>
              <w:rPr>
                <w:rStyle w:val="a4"/>
                <w:rFonts w:ascii="Times New Roman" w:hAnsi="Times New Roman"/>
                <w:i w:val="0"/>
                <w:iCs w:val="0"/>
                <w:sz w:val="28"/>
                <w:szCs w:val="28"/>
              </w:rPr>
              <w:t>классифицировать</w:t>
            </w:r>
            <w:r w:rsidRPr="00A875C6">
              <w:rPr>
                <w:rStyle w:val="a4"/>
                <w:rFonts w:ascii="Times New Roman" w:hAnsi="Times New Roman"/>
                <w:i w:val="0"/>
                <w:iCs w:val="0"/>
                <w:sz w:val="28"/>
                <w:szCs w:val="28"/>
              </w:rPr>
              <w:t xml:space="preserve"> блоки по двум п</w:t>
            </w:r>
            <w:r>
              <w:rPr>
                <w:rStyle w:val="a4"/>
                <w:rFonts w:ascii="Times New Roman" w:hAnsi="Times New Roman"/>
                <w:i w:val="0"/>
                <w:iCs w:val="0"/>
                <w:sz w:val="28"/>
                <w:szCs w:val="28"/>
              </w:rPr>
              <w:t>ризнакам (цвет и форма). Отража</w:t>
            </w:r>
            <w:r w:rsidRPr="00A875C6">
              <w:rPr>
                <w:rStyle w:val="a4"/>
                <w:rFonts w:ascii="Times New Roman" w:hAnsi="Times New Roman"/>
                <w:i w:val="0"/>
                <w:iCs w:val="0"/>
                <w:sz w:val="28"/>
                <w:szCs w:val="28"/>
              </w:rPr>
              <w:t>т</w:t>
            </w:r>
            <w:r>
              <w:rPr>
                <w:rStyle w:val="a4"/>
                <w:rFonts w:ascii="Times New Roman" w:hAnsi="Times New Roman"/>
                <w:i w:val="0"/>
                <w:iCs w:val="0"/>
                <w:sz w:val="28"/>
                <w:szCs w:val="28"/>
              </w:rPr>
              <w:t>ь</w:t>
            </w:r>
            <w:r w:rsidRPr="00A875C6">
              <w:rPr>
                <w:rStyle w:val="a4"/>
                <w:rFonts w:ascii="Times New Roman" w:hAnsi="Times New Roman"/>
                <w:i w:val="0"/>
                <w:iCs w:val="0"/>
                <w:sz w:val="28"/>
                <w:szCs w:val="28"/>
              </w:rPr>
              <w:t xml:space="preserve"> в речи цвет, форму предмета. </w:t>
            </w:r>
          </w:p>
          <w:p w:rsidR="00B61D32" w:rsidRPr="00A875C6" w:rsidRDefault="00B61D32" w:rsidP="00A875C6">
            <w:pPr>
              <w:shd w:val="clear" w:color="auto" w:fill="FFFFFF"/>
              <w:spacing w:after="0" w:line="240" w:lineRule="auto"/>
              <w:jc w:val="both"/>
              <w:rPr>
                <w:rStyle w:val="a4"/>
                <w:rFonts w:ascii="Times New Roman" w:hAnsi="Times New Roman"/>
                <w:i w:val="0"/>
                <w:iCs w:val="0"/>
                <w:sz w:val="28"/>
                <w:szCs w:val="28"/>
              </w:rPr>
            </w:pPr>
          </w:p>
          <w:p w:rsidR="00B61D32" w:rsidRPr="005A0E05" w:rsidRDefault="00B61D32" w:rsidP="005A0E05">
            <w:pPr>
              <w:shd w:val="clear" w:color="auto" w:fill="FFFFFF"/>
              <w:spacing w:after="0" w:line="240" w:lineRule="auto"/>
              <w:jc w:val="both"/>
              <w:rPr>
                <w:rStyle w:val="a4"/>
                <w:i w:val="0"/>
                <w:iCs w:val="0"/>
                <w:sz w:val="28"/>
                <w:szCs w:val="28"/>
              </w:rPr>
            </w:pPr>
            <w:r w:rsidRPr="00A875C6">
              <w:rPr>
                <w:rStyle w:val="a4"/>
                <w:rFonts w:ascii="Times New Roman" w:hAnsi="Times New Roman"/>
                <w:b/>
                <w:i w:val="0"/>
                <w:iCs w:val="0"/>
                <w:sz w:val="28"/>
                <w:szCs w:val="28"/>
              </w:rPr>
              <w:t>Материал:</w:t>
            </w:r>
            <w:r>
              <w:rPr>
                <w:rStyle w:val="a4"/>
                <w:rFonts w:ascii="Times New Roman" w:hAnsi="Times New Roman"/>
                <w:b/>
                <w:i w:val="0"/>
                <w:iCs w:val="0"/>
                <w:sz w:val="28"/>
                <w:szCs w:val="28"/>
              </w:rPr>
              <w:t xml:space="preserve"> </w:t>
            </w:r>
            <w:r w:rsidRPr="00A875C6">
              <w:rPr>
                <w:rStyle w:val="a4"/>
                <w:rFonts w:ascii="Times New Roman" w:hAnsi="Times New Roman"/>
                <w:i w:val="0"/>
                <w:iCs w:val="0"/>
                <w:sz w:val="28"/>
                <w:szCs w:val="28"/>
              </w:rPr>
              <w:t xml:space="preserve">игровое поле с изображением спирали; набор объемных блоков </w:t>
            </w:r>
            <w:proofErr w:type="spellStart"/>
            <w:r w:rsidRPr="00A875C6">
              <w:rPr>
                <w:rStyle w:val="a4"/>
                <w:rFonts w:ascii="Times New Roman" w:hAnsi="Times New Roman"/>
                <w:i w:val="0"/>
                <w:iCs w:val="0"/>
                <w:sz w:val="28"/>
                <w:szCs w:val="28"/>
              </w:rPr>
              <w:t>Дьенеша</w:t>
            </w:r>
            <w:proofErr w:type="spellEnd"/>
            <w:r w:rsidRPr="00A875C6">
              <w:rPr>
                <w:rStyle w:val="a4"/>
                <w:rFonts w:ascii="Times New Roman" w:hAnsi="Times New Roman"/>
                <w:i w:val="0"/>
                <w:iCs w:val="0"/>
                <w:sz w:val="28"/>
                <w:szCs w:val="28"/>
              </w:rPr>
              <w:t>.</w:t>
            </w:r>
            <w:r w:rsidRPr="00A875C6">
              <w:rPr>
                <w:rStyle w:val="a4"/>
                <w:rFonts w:ascii="Times New Roman" w:hAnsi="Times New Roman"/>
                <w:b/>
                <w:i w:val="0"/>
                <w:iCs w:val="0"/>
                <w:sz w:val="28"/>
                <w:szCs w:val="28"/>
              </w:rPr>
              <w:t xml:space="preserve"> </w:t>
            </w:r>
          </w:p>
        </w:tc>
      </w:tr>
      <w:tr w:rsidR="00B61D32" w:rsidRPr="00EC023C" w:rsidTr="0048645B">
        <w:trPr>
          <w:cantSplit/>
          <w:trHeight w:val="270"/>
          <w:jc w:val="center"/>
        </w:trPr>
        <w:tc>
          <w:tcPr>
            <w:tcW w:w="344" w:type="pct"/>
            <w:vMerge/>
            <w:textDirection w:val="btLr"/>
          </w:tcPr>
          <w:p w:rsidR="00B61D32" w:rsidRPr="00EC023C" w:rsidRDefault="00B61D32">
            <w:pPr>
              <w:ind w:left="113" w:right="113"/>
              <w:jc w:val="center"/>
              <w:rPr>
                <w:rFonts w:ascii="Times New Roman" w:hAnsi="Times New Roman"/>
                <w:bCs/>
                <w:sz w:val="28"/>
                <w:szCs w:val="21"/>
              </w:rPr>
            </w:pPr>
          </w:p>
        </w:tc>
        <w:tc>
          <w:tcPr>
            <w:tcW w:w="955" w:type="pct"/>
          </w:tcPr>
          <w:p w:rsidR="00B61D32" w:rsidRPr="00EC023C" w:rsidRDefault="00B61D32" w:rsidP="00455419">
            <w:pPr>
              <w:jc w:val="center"/>
              <w:rPr>
                <w:rFonts w:ascii="Times New Roman" w:hAnsi="Times New Roman"/>
                <w:bCs/>
                <w:sz w:val="28"/>
                <w:szCs w:val="21"/>
              </w:rPr>
            </w:pPr>
            <w:r w:rsidRPr="00EC023C">
              <w:rPr>
                <w:rFonts w:ascii="Times New Roman" w:hAnsi="Times New Roman"/>
                <w:bCs/>
                <w:sz w:val="28"/>
                <w:szCs w:val="21"/>
              </w:rPr>
              <w:t xml:space="preserve">Занятие № </w:t>
            </w:r>
            <w:r>
              <w:rPr>
                <w:rFonts w:ascii="Times New Roman" w:hAnsi="Times New Roman"/>
                <w:bCs/>
                <w:sz w:val="28"/>
                <w:szCs w:val="21"/>
              </w:rPr>
              <w:t>3</w:t>
            </w:r>
          </w:p>
        </w:tc>
        <w:tc>
          <w:tcPr>
            <w:tcW w:w="3702" w:type="pct"/>
          </w:tcPr>
          <w:p w:rsidR="00B61D32" w:rsidRPr="00152DA7" w:rsidRDefault="00B61D32" w:rsidP="00152DA7">
            <w:pPr>
              <w:shd w:val="clear" w:color="auto" w:fill="FFFFFF"/>
              <w:spacing w:after="0" w:line="240" w:lineRule="auto"/>
              <w:jc w:val="both"/>
              <w:rPr>
                <w:rStyle w:val="a4"/>
                <w:rFonts w:ascii="Times New Roman" w:hAnsi="Times New Roman"/>
                <w:b/>
                <w:i w:val="0"/>
                <w:iCs w:val="0"/>
                <w:sz w:val="28"/>
                <w:szCs w:val="28"/>
              </w:rPr>
            </w:pPr>
            <w:r w:rsidRPr="00152DA7">
              <w:rPr>
                <w:rStyle w:val="a4"/>
                <w:rFonts w:ascii="Times New Roman" w:hAnsi="Times New Roman"/>
                <w:i w:val="0"/>
                <w:iCs w:val="0"/>
                <w:sz w:val="28"/>
                <w:szCs w:val="28"/>
              </w:rPr>
              <w:t xml:space="preserve"> </w:t>
            </w:r>
            <w:r w:rsidRPr="00152DA7">
              <w:rPr>
                <w:rStyle w:val="a4"/>
                <w:rFonts w:ascii="Times New Roman" w:hAnsi="Times New Roman"/>
                <w:b/>
                <w:i w:val="0"/>
                <w:iCs w:val="0"/>
                <w:sz w:val="28"/>
                <w:szCs w:val="28"/>
              </w:rPr>
              <w:t xml:space="preserve">«Найди цветок» </w:t>
            </w:r>
          </w:p>
          <w:p w:rsidR="00B61D32" w:rsidRDefault="00B61D32" w:rsidP="00152DA7">
            <w:pPr>
              <w:shd w:val="clear" w:color="auto" w:fill="FFFFFF"/>
              <w:spacing w:after="0" w:line="240" w:lineRule="auto"/>
              <w:jc w:val="both"/>
              <w:rPr>
                <w:rStyle w:val="a4"/>
                <w:rFonts w:ascii="Times New Roman" w:hAnsi="Times New Roman"/>
                <w:i w:val="0"/>
                <w:iCs w:val="0"/>
                <w:sz w:val="28"/>
                <w:szCs w:val="28"/>
              </w:rPr>
            </w:pPr>
            <w:r w:rsidRPr="00152DA7">
              <w:rPr>
                <w:rStyle w:val="a4"/>
                <w:rFonts w:ascii="Times New Roman" w:hAnsi="Times New Roman"/>
                <w:b/>
                <w:i w:val="0"/>
                <w:iCs w:val="0"/>
                <w:sz w:val="28"/>
                <w:szCs w:val="28"/>
              </w:rPr>
              <w:t>Цель:</w:t>
            </w:r>
            <w:r w:rsidRPr="00152DA7">
              <w:rPr>
                <w:rStyle w:val="a4"/>
                <w:rFonts w:ascii="Times New Roman" w:hAnsi="Times New Roman"/>
                <w:i w:val="0"/>
                <w:iCs w:val="0"/>
                <w:sz w:val="28"/>
                <w:szCs w:val="28"/>
              </w:rPr>
              <w:t xml:space="preserve"> </w:t>
            </w:r>
            <w:r>
              <w:rPr>
                <w:rStyle w:val="a4"/>
                <w:rFonts w:ascii="Times New Roman" w:hAnsi="Times New Roman"/>
                <w:i w:val="0"/>
                <w:iCs w:val="0"/>
                <w:sz w:val="28"/>
                <w:szCs w:val="28"/>
              </w:rPr>
              <w:t>Учить выделять и абстрагировать цвет, форму, размер. Сравнивать</w:t>
            </w:r>
            <w:r w:rsidRPr="00152DA7">
              <w:rPr>
                <w:rStyle w:val="a4"/>
                <w:rFonts w:ascii="Times New Roman" w:hAnsi="Times New Roman"/>
                <w:i w:val="0"/>
                <w:iCs w:val="0"/>
                <w:sz w:val="28"/>
                <w:szCs w:val="28"/>
              </w:rPr>
              <w:t xml:space="preserve"> предметы по заданным свойствам. </w:t>
            </w:r>
          </w:p>
          <w:p w:rsidR="00B61D32" w:rsidRPr="00152DA7" w:rsidRDefault="00B61D32" w:rsidP="00152DA7">
            <w:pPr>
              <w:shd w:val="clear" w:color="auto" w:fill="FFFFFF"/>
              <w:spacing w:after="0" w:line="240" w:lineRule="auto"/>
              <w:jc w:val="both"/>
              <w:rPr>
                <w:rStyle w:val="a4"/>
                <w:rFonts w:ascii="Times New Roman" w:hAnsi="Times New Roman"/>
                <w:i w:val="0"/>
                <w:iCs w:val="0"/>
                <w:sz w:val="28"/>
                <w:szCs w:val="28"/>
              </w:rPr>
            </w:pPr>
          </w:p>
          <w:p w:rsidR="00B61D32" w:rsidRPr="00152DA7" w:rsidRDefault="00B61D32" w:rsidP="00152DA7">
            <w:pPr>
              <w:shd w:val="clear" w:color="auto" w:fill="FFFFFF"/>
              <w:spacing w:after="0" w:line="240" w:lineRule="auto"/>
              <w:jc w:val="both"/>
              <w:rPr>
                <w:rStyle w:val="a4"/>
                <w:rFonts w:ascii="Times New Roman" w:hAnsi="Times New Roman"/>
                <w:i w:val="0"/>
                <w:iCs w:val="0"/>
                <w:sz w:val="28"/>
                <w:szCs w:val="28"/>
              </w:rPr>
            </w:pPr>
            <w:r w:rsidRPr="00152DA7">
              <w:rPr>
                <w:rStyle w:val="a4"/>
                <w:rFonts w:ascii="Times New Roman" w:hAnsi="Times New Roman"/>
                <w:b/>
                <w:i w:val="0"/>
                <w:iCs w:val="0"/>
                <w:sz w:val="28"/>
                <w:szCs w:val="28"/>
              </w:rPr>
              <w:t>Материал</w:t>
            </w:r>
            <w:r w:rsidRPr="00152DA7">
              <w:rPr>
                <w:rStyle w:val="a4"/>
                <w:rFonts w:ascii="Times New Roman" w:hAnsi="Times New Roman"/>
                <w:i w:val="0"/>
                <w:iCs w:val="0"/>
                <w:sz w:val="28"/>
                <w:szCs w:val="28"/>
              </w:rPr>
              <w:t xml:space="preserve">: набор логических блоков </w:t>
            </w:r>
            <w:proofErr w:type="spellStart"/>
            <w:r w:rsidRPr="00152DA7">
              <w:rPr>
                <w:rStyle w:val="a4"/>
                <w:rFonts w:ascii="Times New Roman" w:hAnsi="Times New Roman"/>
                <w:i w:val="0"/>
                <w:iCs w:val="0"/>
                <w:sz w:val="28"/>
                <w:szCs w:val="28"/>
              </w:rPr>
              <w:t>Дьенеша</w:t>
            </w:r>
            <w:proofErr w:type="spellEnd"/>
            <w:r w:rsidRPr="00152DA7">
              <w:rPr>
                <w:rStyle w:val="a4"/>
                <w:rFonts w:ascii="Times New Roman" w:hAnsi="Times New Roman"/>
                <w:i w:val="0"/>
                <w:iCs w:val="0"/>
                <w:sz w:val="28"/>
                <w:szCs w:val="28"/>
              </w:rPr>
              <w:t xml:space="preserve">. </w:t>
            </w:r>
          </w:p>
          <w:p w:rsidR="00B61D32" w:rsidRPr="00152DA7" w:rsidRDefault="00B61D32" w:rsidP="00152DA7">
            <w:pPr>
              <w:shd w:val="clear" w:color="auto" w:fill="FFFFFF"/>
              <w:spacing w:after="0" w:line="240" w:lineRule="auto"/>
              <w:jc w:val="both"/>
              <w:rPr>
                <w:rStyle w:val="a4"/>
                <w:i w:val="0"/>
                <w:iCs w:val="0"/>
                <w:sz w:val="28"/>
                <w:szCs w:val="28"/>
                <w:lang w:eastAsia="ru-RU"/>
              </w:rPr>
            </w:pPr>
            <w:r w:rsidRPr="00152DA7">
              <w:rPr>
                <w:rStyle w:val="a4"/>
                <w:rFonts w:ascii="Times New Roman" w:hAnsi="Times New Roman"/>
                <w:i w:val="0"/>
                <w:iCs w:val="0"/>
                <w:sz w:val="28"/>
                <w:szCs w:val="28"/>
              </w:rPr>
              <w:t>Ход игры.</w:t>
            </w:r>
          </w:p>
        </w:tc>
      </w:tr>
      <w:tr w:rsidR="00B61D32" w:rsidRPr="00EC023C" w:rsidTr="0048645B">
        <w:trPr>
          <w:cantSplit/>
          <w:trHeight w:val="285"/>
          <w:jc w:val="center"/>
        </w:trPr>
        <w:tc>
          <w:tcPr>
            <w:tcW w:w="344" w:type="pct"/>
            <w:vMerge/>
            <w:textDirection w:val="btLr"/>
          </w:tcPr>
          <w:p w:rsidR="00B61D32" w:rsidRPr="00EC023C" w:rsidRDefault="00B61D32">
            <w:pPr>
              <w:ind w:left="113" w:right="113"/>
              <w:jc w:val="center"/>
              <w:rPr>
                <w:rFonts w:ascii="Times New Roman" w:hAnsi="Times New Roman"/>
                <w:bCs/>
                <w:sz w:val="28"/>
                <w:szCs w:val="21"/>
              </w:rPr>
            </w:pPr>
          </w:p>
        </w:tc>
        <w:tc>
          <w:tcPr>
            <w:tcW w:w="955" w:type="pct"/>
          </w:tcPr>
          <w:p w:rsidR="00B61D32" w:rsidRPr="00EC023C" w:rsidRDefault="00B61D32" w:rsidP="00455419">
            <w:pPr>
              <w:jc w:val="center"/>
              <w:rPr>
                <w:rFonts w:ascii="Times New Roman" w:hAnsi="Times New Roman"/>
                <w:bCs/>
                <w:sz w:val="28"/>
                <w:szCs w:val="21"/>
              </w:rPr>
            </w:pPr>
            <w:r w:rsidRPr="00EC023C">
              <w:rPr>
                <w:rFonts w:ascii="Times New Roman" w:hAnsi="Times New Roman"/>
                <w:bCs/>
                <w:sz w:val="28"/>
                <w:szCs w:val="21"/>
              </w:rPr>
              <w:t xml:space="preserve">Занятие № </w:t>
            </w:r>
            <w:r>
              <w:rPr>
                <w:rFonts w:ascii="Times New Roman" w:hAnsi="Times New Roman"/>
                <w:bCs/>
                <w:sz w:val="28"/>
                <w:szCs w:val="21"/>
              </w:rPr>
              <w:t>4</w:t>
            </w:r>
          </w:p>
        </w:tc>
        <w:tc>
          <w:tcPr>
            <w:tcW w:w="3702" w:type="pct"/>
          </w:tcPr>
          <w:p w:rsidR="00B61D32" w:rsidRPr="005A0E05" w:rsidRDefault="00B61D32" w:rsidP="00A875C6">
            <w:pPr>
              <w:shd w:val="clear" w:color="auto" w:fill="FFFFFF"/>
              <w:spacing w:after="0" w:line="240" w:lineRule="auto"/>
              <w:jc w:val="both"/>
              <w:rPr>
                <w:rFonts w:ascii="Times New Roman" w:hAnsi="Times New Roman"/>
                <w:b/>
                <w:color w:val="000000"/>
                <w:sz w:val="28"/>
                <w:szCs w:val="28"/>
                <w:lang w:eastAsia="ru-RU"/>
              </w:rPr>
            </w:pPr>
            <w:r w:rsidRPr="005A0E05">
              <w:rPr>
                <w:rFonts w:ascii="Times New Roman" w:hAnsi="Times New Roman"/>
                <w:b/>
                <w:color w:val="000000"/>
                <w:sz w:val="28"/>
                <w:szCs w:val="28"/>
                <w:lang w:eastAsia="ru-RU"/>
              </w:rPr>
              <w:t>«Найди пару»</w:t>
            </w:r>
          </w:p>
          <w:p w:rsidR="00B61D32" w:rsidRPr="005A0E05" w:rsidRDefault="00B61D32" w:rsidP="00A875C6">
            <w:pPr>
              <w:shd w:val="clear" w:color="auto" w:fill="FFFFFF"/>
              <w:spacing w:after="0" w:line="240" w:lineRule="auto"/>
              <w:jc w:val="both"/>
              <w:rPr>
                <w:rFonts w:ascii="Times New Roman" w:hAnsi="Times New Roman"/>
                <w:b/>
                <w:color w:val="000000"/>
                <w:sz w:val="28"/>
                <w:szCs w:val="28"/>
                <w:lang w:eastAsia="ru-RU"/>
              </w:rPr>
            </w:pPr>
            <w:r w:rsidRPr="005A0E05">
              <w:rPr>
                <w:rFonts w:ascii="Times New Roman" w:hAnsi="Times New Roman"/>
                <w:b/>
                <w:color w:val="000000"/>
                <w:sz w:val="28"/>
                <w:szCs w:val="28"/>
                <w:lang w:eastAsia="ru-RU"/>
              </w:rPr>
              <w:t xml:space="preserve">Задачи: </w:t>
            </w:r>
          </w:p>
          <w:p w:rsidR="00B61D32" w:rsidRPr="00A875C6" w:rsidRDefault="00B61D32" w:rsidP="00A875C6">
            <w:pPr>
              <w:shd w:val="clear" w:color="auto" w:fill="FFFFFF"/>
              <w:spacing w:after="0" w:line="240" w:lineRule="auto"/>
              <w:jc w:val="both"/>
              <w:rPr>
                <w:rFonts w:ascii="Times New Roman" w:hAnsi="Times New Roman"/>
                <w:color w:val="000000"/>
                <w:sz w:val="28"/>
                <w:szCs w:val="28"/>
                <w:lang w:eastAsia="ru-RU"/>
              </w:rPr>
            </w:pPr>
            <w:r w:rsidRPr="00A875C6">
              <w:rPr>
                <w:rFonts w:ascii="Times New Roman" w:hAnsi="Times New Roman"/>
                <w:color w:val="000000"/>
                <w:sz w:val="28"/>
                <w:szCs w:val="28"/>
                <w:lang w:eastAsia="ru-RU"/>
              </w:rPr>
              <w:t>Совершенствовать знания детей о геометрических фигурах, их цвете, величине, толщине</w:t>
            </w:r>
          </w:p>
          <w:p w:rsidR="00B61D32" w:rsidRPr="00A875C6" w:rsidRDefault="00B61D32" w:rsidP="00A875C6">
            <w:pPr>
              <w:shd w:val="clear" w:color="auto" w:fill="FFFFFF"/>
              <w:spacing w:after="0" w:line="240" w:lineRule="auto"/>
              <w:jc w:val="both"/>
              <w:rPr>
                <w:rFonts w:ascii="Times New Roman" w:hAnsi="Times New Roman"/>
                <w:sz w:val="28"/>
                <w:szCs w:val="28"/>
              </w:rPr>
            </w:pPr>
            <w:r w:rsidRPr="00A875C6">
              <w:rPr>
                <w:rFonts w:ascii="Times New Roman" w:hAnsi="Times New Roman"/>
                <w:sz w:val="28"/>
                <w:szCs w:val="28"/>
              </w:rPr>
              <w:t>Развивать мышление.</w:t>
            </w:r>
          </w:p>
          <w:p w:rsidR="00B61D32" w:rsidRDefault="00B61D32" w:rsidP="00A875C6">
            <w:pPr>
              <w:pStyle w:val="a6"/>
              <w:shd w:val="clear" w:color="auto" w:fill="FFFFFF"/>
              <w:rPr>
                <w:rStyle w:val="a4"/>
                <w:i w:val="0"/>
                <w:iCs w:val="0"/>
                <w:sz w:val="28"/>
                <w:szCs w:val="28"/>
              </w:rPr>
            </w:pPr>
            <w:r w:rsidRPr="00A875C6">
              <w:rPr>
                <w:b/>
                <w:sz w:val="28"/>
                <w:szCs w:val="28"/>
              </w:rPr>
              <w:t>Материал:</w:t>
            </w:r>
            <w:r w:rsidRPr="00A875C6">
              <w:rPr>
                <w:sz w:val="28"/>
                <w:szCs w:val="28"/>
              </w:rPr>
              <w:t xml:space="preserve"> Набор блоков </w:t>
            </w:r>
            <w:proofErr w:type="spellStart"/>
            <w:r w:rsidRPr="00A875C6">
              <w:rPr>
                <w:sz w:val="28"/>
                <w:szCs w:val="28"/>
              </w:rPr>
              <w:t>Дьенеша</w:t>
            </w:r>
            <w:proofErr w:type="spellEnd"/>
            <w:r w:rsidRPr="00A875C6">
              <w:rPr>
                <w:sz w:val="28"/>
                <w:szCs w:val="28"/>
              </w:rPr>
              <w:t>.</w:t>
            </w:r>
          </w:p>
        </w:tc>
      </w:tr>
    </w:tbl>
    <w:p w:rsidR="00B61D32" w:rsidRPr="00AE3F38" w:rsidRDefault="00B61D32" w:rsidP="00AE3F38">
      <w:pPr>
        <w:spacing w:before="100" w:beforeAutospacing="1" w:after="100" w:afterAutospacing="1" w:line="360" w:lineRule="auto"/>
        <w:rPr>
          <w:rFonts w:ascii="Times New Roman" w:hAnsi="Times New Roman"/>
          <w:b/>
          <w:i/>
          <w:sz w:val="28"/>
          <w:szCs w:val="24"/>
          <w:lang w:eastAsia="ru-RU"/>
        </w:rPr>
      </w:pPr>
      <w:r w:rsidRPr="00AE3F38">
        <w:rPr>
          <w:rFonts w:ascii="Times New Roman" w:hAnsi="Times New Roman"/>
          <w:b/>
          <w:i/>
          <w:sz w:val="28"/>
          <w:szCs w:val="24"/>
          <w:lang w:eastAsia="ru-RU"/>
        </w:rPr>
        <w:t>Список литературы:</w:t>
      </w:r>
    </w:p>
    <w:p w:rsidR="00B61D32" w:rsidRPr="003C6D1F" w:rsidRDefault="00B61D32" w:rsidP="003C6D1F">
      <w:pPr>
        <w:numPr>
          <w:ilvl w:val="0"/>
          <w:numId w:val="7"/>
        </w:numPr>
        <w:spacing w:after="0" w:line="240" w:lineRule="auto"/>
        <w:jc w:val="both"/>
        <w:rPr>
          <w:rFonts w:cs="Calibri"/>
          <w:i/>
          <w:color w:val="000000"/>
          <w:lang w:eastAsia="ru-RU"/>
        </w:rPr>
      </w:pPr>
      <w:r w:rsidRPr="003C6D1F">
        <w:rPr>
          <w:rFonts w:ascii="Times New Roman" w:hAnsi="Times New Roman"/>
          <w:color w:val="000000"/>
          <w:sz w:val="28"/>
          <w:lang w:eastAsia="ru-RU"/>
        </w:rPr>
        <w:t xml:space="preserve">Методическое пособие Сенсорное развитие детей раннего дошкольного возраста. Методическое пособие. </w:t>
      </w:r>
      <w:r w:rsidRPr="003C6D1F">
        <w:rPr>
          <w:rFonts w:ascii="Times New Roman" w:hAnsi="Times New Roman"/>
          <w:i/>
          <w:color w:val="000000"/>
          <w:sz w:val="28"/>
          <w:lang w:eastAsia="ru-RU"/>
        </w:rPr>
        <w:t xml:space="preserve">Творческий центр Сфера. </w:t>
      </w:r>
      <w:proofErr w:type="gramStart"/>
      <w:r w:rsidRPr="003C6D1F">
        <w:rPr>
          <w:rFonts w:ascii="Times New Roman" w:hAnsi="Times New Roman"/>
          <w:i/>
          <w:color w:val="000000"/>
          <w:sz w:val="28"/>
          <w:lang w:eastAsia="ru-RU"/>
        </w:rPr>
        <w:t>-М</w:t>
      </w:r>
      <w:proofErr w:type="gramEnd"/>
      <w:r w:rsidRPr="003C6D1F">
        <w:rPr>
          <w:rFonts w:ascii="Times New Roman" w:hAnsi="Times New Roman"/>
          <w:i/>
          <w:color w:val="000000"/>
          <w:sz w:val="28"/>
          <w:lang w:eastAsia="ru-RU"/>
        </w:rPr>
        <w:t>., 2012</w:t>
      </w:r>
    </w:p>
    <w:p w:rsidR="00B61D32" w:rsidRPr="003C6D1F" w:rsidRDefault="00B61D32" w:rsidP="003C6D1F">
      <w:pPr>
        <w:numPr>
          <w:ilvl w:val="0"/>
          <w:numId w:val="7"/>
        </w:numPr>
        <w:spacing w:after="0" w:line="240" w:lineRule="auto"/>
        <w:jc w:val="both"/>
        <w:rPr>
          <w:rFonts w:cs="Calibri"/>
          <w:i/>
          <w:color w:val="000000"/>
          <w:lang w:eastAsia="ru-RU"/>
        </w:rPr>
      </w:pPr>
      <w:proofErr w:type="spellStart"/>
      <w:r w:rsidRPr="003C6D1F">
        <w:rPr>
          <w:rFonts w:ascii="Times New Roman" w:hAnsi="Times New Roman"/>
          <w:color w:val="000000"/>
          <w:sz w:val="28"/>
          <w:lang w:eastAsia="ru-RU"/>
        </w:rPr>
        <w:t>Башаева</w:t>
      </w:r>
      <w:proofErr w:type="spellEnd"/>
      <w:r w:rsidRPr="003C6D1F">
        <w:rPr>
          <w:rFonts w:ascii="Times New Roman" w:hAnsi="Times New Roman"/>
          <w:color w:val="000000"/>
          <w:sz w:val="28"/>
          <w:lang w:eastAsia="ru-RU"/>
        </w:rPr>
        <w:t xml:space="preserve"> Т.В. Развитие восприятия у детей. Цвет, форма, звук. Популярное пособие для родителей и педагогов</w:t>
      </w:r>
      <w:r w:rsidRPr="003C6D1F">
        <w:rPr>
          <w:rFonts w:ascii="Times New Roman" w:hAnsi="Times New Roman"/>
          <w:i/>
          <w:color w:val="000000"/>
          <w:sz w:val="28"/>
          <w:lang w:eastAsia="ru-RU"/>
        </w:rPr>
        <w:t>.- Ярославль: Академия развития, 1997.</w:t>
      </w:r>
    </w:p>
    <w:p w:rsidR="00B61D32" w:rsidRPr="003C6D1F" w:rsidRDefault="00B61D32" w:rsidP="003C6D1F">
      <w:pPr>
        <w:numPr>
          <w:ilvl w:val="0"/>
          <w:numId w:val="7"/>
        </w:numPr>
        <w:spacing w:after="0" w:line="240" w:lineRule="auto"/>
        <w:jc w:val="both"/>
        <w:rPr>
          <w:rFonts w:cs="Calibri"/>
          <w:color w:val="000000"/>
          <w:lang w:eastAsia="ru-RU"/>
        </w:rPr>
      </w:pPr>
      <w:r w:rsidRPr="003C6D1F">
        <w:rPr>
          <w:rFonts w:ascii="Times New Roman" w:hAnsi="Times New Roman"/>
          <w:color w:val="000000"/>
          <w:sz w:val="28"/>
          <w:lang w:eastAsia="ru-RU"/>
        </w:rPr>
        <w:t>Борисенко, М. Г., Наши пальчики играют (Развитие мелкой моторики). [</w:t>
      </w:r>
      <w:r w:rsidRPr="003C6D1F">
        <w:rPr>
          <w:rFonts w:ascii="Times New Roman" w:hAnsi="Times New Roman"/>
          <w:i/>
          <w:color w:val="000000"/>
          <w:sz w:val="28"/>
          <w:lang w:eastAsia="ru-RU"/>
        </w:rPr>
        <w:t>Текст] /М.Г.Борисенко, Н.А.Лукина – СПб</w:t>
      </w:r>
      <w:proofErr w:type="gramStart"/>
      <w:r w:rsidRPr="003C6D1F">
        <w:rPr>
          <w:rFonts w:ascii="Times New Roman" w:hAnsi="Times New Roman"/>
          <w:i/>
          <w:color w:val="000000"/>
          <w:sz w:val="28"/>
          <w:lang w:eastAsia="ru-RU"/>
        </w:rPr>
        <w:t>.: «</w:t>
      </w:r>
      <w:proofErr w:type="gramEnd"/>
      <w:r w:rsidRPr="003C6D1F">
        <w:rPr>
          <w:rFonts w:ascii="Times New Roman" w:hAnsi="Times New Roman"/>
          <w:i/>
          <w:color w:val="000000"/>
          <w:sz w:val="28"/>
          <w:lang w:eastAsia="ru-RU"/>
        </w:rPr>
        <w:t>Паритет», 2002.</w:t>
      </w:r>
    </w:p>
    <w:p w:rsidR="00B61D32" w:rsidRPr="003C6D1F" w:rsidRDefault="00B61D32" w:rsidP="003C6D1F">
      <w:pPr>
        <w:numPr>
          <w:ilvl w:val="0"/>
          <w:numId w:val="7"/>
        </w:numPr>
        <w:spacing w:after="0" w:line="240" w:lineRule="auto"/>
        <w:jc w:val="both"/>
        <w:rPr>
          <w:rFonts w:cs="Calibri"/>
          <w:i/>
          <w:color w:val="000000"/>
          <w:lang w:eastAsia="ru-RU"/>
        </w:rPr>
      </w:pPr>
      <w:r w:rsidRPr="003C6D1F">
        <w:rPr>
          <w:rFonts w:ascii="Times New Roman" w:hAnsi="Times New Roman"/>
          <w:color w:val="000000"/>
          <w:sz w:val="28"/>
          <w:lang w:eastAsia="ru-RU"/>
        </w:rPr>
        <w:t xml:space="preserve">Волосова, Е. Б. Развитие ребенка раннего возраста (основные показатели). </w:t>
      </w:r>
      <w:r w:rsidRPr="003C6D1F">
        <w:rPr>
          <w:rFonts w:ascii="Times New Roman" w:hAnsi="Times New Roman"/>
          <w:i/>
          <w:color w:val="000000"/>
          <w:sz w:val="28"/>
          <w:lang w:eastAsia="ru-RU"/>
        </w:rPr>
        <w:t>[Текст] / Е.Б.Волосова. – М.: ЛИНКА-ПРЕСС, 1999. – 72 с.</w:t>
      </w:r>
    </w:p>
    <w:p w:rsidR="00B61D32" w:rsidRPr="003C6D1F" w:rsidRDefault="00B61D32" w:rsidP="003C6D1F">
      <w:pPr>
        <w:numPr>
          <w:ilvl w:val="0"/>
          <w:numId w:val="7"/>
        </w:numPr>
        <w:spacing w:after="0" w:line="240" w:lineRule="auto"/>
        <w:jc w:val="both"/>
        <w:rPr>
          <w:rFonts w:cs="Calibri"/>
          <w:i/>
          <w:color w:val="000000"/>
          <w:lang w:eastAsia="ru-RU"/>
        </w:rPr>
      </w:pPr>
      <w:r w:rsidRPr="003C6D1F">
        <w:rPr>
          <w:rFonts w:ascii="Times New Roman" w:hAnsi="Times New Roman"/>
          <w:color w:val="000000"/>
          <w:sz w:val="28"/>
          <w:lang w:eastAsia="ru-RU"/>
        </w:rPr>
        <w:t>Высокова, Т. В. Сенсомоторное развитие детей раннего возраста: программа, конспекты занятий. [</w:t>
      </w:r>
      <w:r w:rsidRPr="003C6D1F">
        <w:rPr>
          <w:rFonts w:ascii="Times New Roman" w:hAnsi="Times New Roman"/>
          <w:i/>
          <w:color w:val="000000"/>
          <w:sz w:val="28"/>
          <w:lang w:eastAsia="ru-RU"/>
        </w:rPr>
        <w:t>Текст] / Т.В.Высокова. – Волгоград:</w:t>
      </w:r>
      <w:r>
        <w:rPr>
          <w:rFonts w:ascii="Times New Roman" w:hAnsi="Times New Roman"/>
          <w:i/>
          <w:color w:val="000000"/>
          <w:sz w:val="28"/>
          <w:lang w:eastAsia="ru-RU"/>
        </w:rPr>
        <w:t>2012г</w:t>
      </w:r>
    </w:p>
    <w:p w:rsidR="00B61D32" w:rsidRPr="003C6D1F" w:rsidRDefault="00B61D32" w:rsidP="003C6D1F">
      <w:pPr>
        <w:numPr>
          <w:ilvl w:val="0"/>
          <w:numId w:val="7"/>
        </w:numPr>
        <w:spacing w:after="0" w:line="240" w:lineRule="auto"/>
        <w:jc w:val="both"/>
        <w:rPr>
          <w:rFonts w:cs="Calibri"/>
          <w:color w:val="000000"/>
          <w:lang w:eastAsia="ru-RU"/>
        </w:rPr>
      </w:pPr>
      <w:proofErr w:type="spellStart"/>
      <w:r w:rsidRPr="003C6D1F">
        <w:rPr>
          <w:rFonts w:ascii="Times New Roman" w:hAnsi="Times New Roman"/>
          <w:color w:val="000000"/>
          <w:sz w:val="28"/>
          <w:lang w:eastAsia="ru-RU"/>
        </w:rPr>
        <w:t>Кочетова</w:t>
      </w:r>
      <w:proofErr w:type="spellEnd"/>
      <w:r w:rsidRPr="003C6D1F">
        <w:rPr>
          <w:rFonts w:ascii="Times New Roman" w:hAnsi="Times New Roman"/>
          <w:color w:val="000000"/>
          <w:sz w:val="28"/>
          <w:lang w:eastAsia="ru-RU"/>
        </w:rPr>
        <w:t xml:space="preserve">, Н.П. Играем с малышами: игры и упражнения для детей раннего возраста: </w:t>
      </w:r>
      <w:r w:rsidRPr="003C6D1F">
        <w:rPr>
          <w:rFonts w:ascii="Times New Roman" w:hAnsi="Times New Roman"/>
          <w:i/>
          <w:color w:val="000000"/>
          <w:sz w:val="28"/>
          <w:lang w:eastAsia="ru-RU"/>
        </w:rPr>
        <w:t>пособие для воспитателей и родителей. /</w:t>
      </w:r>
      <w:proofErr w:type="spellStart"/>
      <w:r w:rsidRPr="003C6D1F">
        <w:rPr>
          <w:rFonts w:ascii="Times New Roman" w:hAnsi="Times New Roman"/>
          <w:i/>
          <w:color w:val="000000"/>
          <w:sz w:val="28"/>
          <w:lang w:eastAsia="ru-RU"/>
        </w:rPr>
        <w:t>Н.П.Кочетова</w:t>
      </w:r>
      <w:proofErr w:type="spellEnd"/>
      <w:r w:rsidRPr="003C6D1F">
        <w:rPr>
          <w:rFonts w:ascii="Times New Roman" w:hAnsi="Times New Roman"/>
          <w:i/>
          <w:color w:val="000000"/>
          <w:sz w:val="28"/>
          <w:lang w:eastAsia="ru-RU"/>
        </w:rPr>
        <w:t>, Г.Г.Григорьева, Г.В. Груба. – М.: Просвещение, 2007.</w:t>
      </w:r>
    </w:p>
    <w:p w:rsidR="00B61D32" w:rsidRPr="003C6D1F" w:rsidRDefault="00B61D32" w:rsidP="003C6D1F">
      <w:pPr>
        <w:numPr>
          <w:ilvl w:val="0"/>
          <w:numId w:val="7"/>
        </w:numPr>
        <w:spacing w:after="0" w:line="240" w:lineRule="auto"/>
        <w:jc w:val="both"/>
        <w:rPr>
          <w:rFonts w:cs="Calibri"/>
          <w:i/>
          <w:color w:val="000000"/>
          <w:lang w:eastAsia="ru-RU"/>
        </w:rPr>
      </w:pPr>
      <w:r w:rsidRPr="003C6D1F">
        <w:rPr>
          <w:rFonts w:ascii="Times New Roman" w:hAnsi="Times New Roman"/>
          <w:color w:val="000000"/>
          <w:sz w:val="28"/>
          <w:lang w:eastAsia="ru-RU"/>
        </w:rPr>
        <w:t xml:space="preserve">Лыкова, И. А. Дидактика в природе: Игры с цветом, сенсорное развитие. </w:t>
      </w:r>
      <w:r w:rsidRPr="003C6D1F">
        <w:rPr>
          <w:rFonts w:ascii="Times New Roman" w:hAnsi="Times New Roman"/>
          <w:i/>
          <w:color w:val="000000"/>
          <w:sz w:val="28"/>
          <w:lang w:eastAsia="ru-RU"/>
        </w:rPr>
        <w:t xml:space="preserve">[Текст] / И.А.Лыкова. – М.: Издательство «Карапуз», 2006. – 19 </w:t>
      </w:r>
      <w:proofErr w:type="gramStart"/>
      <w:r w:rsidRPr="003C6D1F">
        <w:rPr>
          <w:rFonts w:ascii="Times New Roman" w:hAnsi="Times New Roman"/>
          <w:i/>
          <w:color w:val="000000"/>
          <w:sz w:val="28"/>
          <w:lang w:eastAsia="ru-RU"/>
        </w:rPr>
        <w:t>с</w:t>
      </w:r>
      <w:proofErr w:type="gramEnd"/>
      <w:r w:rsidRPr="003C6D1F">
        <w:rPr>
          <w:rFonts w:ascii="Times New Roman" w:hAnsi="Times New Roman"/>
          <w:i/>
          <w:color w:val="000000"/>
          <w:sz w:val="28"/>
          <w:lang w:eastAsia="ru-RU"/>
        </w:rPr>
        <w:t>.</w:t>
      </w:r>
    </w:p>
    <w:p w:rsidR="00B61D32" w:rsidRDefault="00B61D32" w:rsidP="00AE3F38">
      <w:pPr>
        <w:pStyle w:val="ac"/>
        <w:spacing w:after="283"/>
        <w:rPr>
          <w:b/>
          <w:sz w:val="28"/>
          <w:szCs w:val="28"/>
          <w:lang w:val="ru-RU"/>
        </w:rPr>
      </w:pPr>
    </w:p>
    <w:p w:rsidR="00B61D32" w:rsidRDefault="00B61D32" w:rsidP="00AE3F38">
      <w:pPr>
        <w:pStyle w:val="ac"/>
        <w:spacing w:after="283"/>
        <w:rPr>
          <w:b/>
          <w:sz w:val="28"/>
          <w:szCs w:val="28"/>
          <w:lang w:val="ru-RU"/>
        </w:rPr>
      </w:pPr>
    </w:p>
    <w:p w:rsidR="00B61D32" w:rsidRDefault="00B61D32" w:rsidP="00AE3F38">
      <w:pPr>
        <w:pStyle w:val="ac"/>
        <w:spacing w:after="283"/>
        <w:rPr>
          <w:b/>
          <w:sz w:val="28"/>
          <w:szCs w:val="28"/>
          <w:lang w:val="ru-RU"/>
        </w:rPr>
      </w:pPr>
    </w:p>
    <w:p w:rsidR="00B61D32" w:rsidRDefault="00B61D32" w:rsidP="00AE3F38">
      <w:pPr>
        <w:pStyle w:val="ac"/>
        <w:spacing w:after="283"/>
        <w:rPr>
          <w:b/>
          <w:sz w:val="28"/>
          <w:szCs w:val="28"/>
          <w:lang w:val="ru-RU"/>
        </w:rPr>
      </w:pPr>
    </w:p>
    <w:p w:rsidR="00B61D32" w:rsidRDefault="00B61D32" w:rsidP="00AE3F38">
      <w:pPr>
        <w:pStyle w:val="ac"/>
        <w:spacing w:after="283"/>
        <w:rPr>
          <w:b/>
          <w:sz w:val="28"/>
          <w:szCs w:val="28"/>
          <w:lang w:val="ru-RU"/>
        </w:rPr>
      </w:pPr>
    </w:p>
    <w:p w:rsidR="00B61D32" w:rsidRDefault="00B61D32" w:rsidP="00AE3F38">
      <w:pPr>
        <w:pStyle w:val="ac"/>
        <w:spacing w:after="283"/>
        <w:rPr>
          <w:b/>
          <w:sz w:val="28"/>
          <w:szCs w:val="28"/>
          <w:lang w:val="ru-RU"/>
        </w:rPr>
      </w:pPr>
    </w:p>
    <w:p w:rsidR="00B61D32" w:rsidRDefault="00B61D32" w:rsidP="00AE3F38">
      <w:pPr>
        <w:pStyle w:val="ac"/>
        <w:spacing w:after="283"/>
        <w:rPr>
          <w:b/>
          <w:sz w:val="28"/>
          <w:szCs w:val="28"/>
          <w:lang w:val="ru-RU"/>
        </w:rPr>
      </w:pPr>
    </w:p>
    <w:p w:rsidR="00B61D32" w:rsidRPr="00F206A5" w:rsidRDefault="00B61D32"/>
    <w:sectPr w:rsidR="00B61D32" w:rsidRPr="00F206A5" w:rsidSect="00BC7739">
      <w:pgSz w:w="11906" w:h="16838"/>
      <w:pgMar w:top="1134" w:right="850" w:bottom="1134" w:left="184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0FD" w:rsidRDefault="005220FD" w:rsidP="00F1218C">
      <w:pPr>
        <w:spacing w:after="0" w:line="240" w:lineRule="auto"/>
      </w:pPr>
      <w:r>
        <w:separator/>
      </w:r>
    </w:p>
  </w:endnote>
  <w:endnote w:type="continuationSeparator" w:id="0">
    <w:p w:rsidR="005220FD" w:rsidRDefault="005220FD" w:rsidP="00F121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0FD" w:rsidRDefault="005220FD" w:rsidP="00F1218C">
      <w:pPr>
        <w:spacing w:after="0" w:line="240" w:lineRule="auto"/>
      </w:pPr>
      <w:r>
        <w:separator/>
      </w:r>
    </w:p>
  </w:footnote>
  <w:footnote w:type="continuationSeparator" w:id="0">
    <w:p w:rsidR="005220FD" w:rsidRDefault="005220FD" w:rsidP="00F121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9FC7DF8"/>
    <w:lvl w:ilvl="0">
      <w:numFmt w:val="bullet"/>
      <w:lvlText w:val="*"/>
      <w:lvlJc w:val="left"/>
    </w:lvl>
  </w:abstractNum>
  <w:abstractNum w:abstractNumId="1">
    <w:nsid w:val="00000011"/>
    <w:multiLevelType w:val="multilevel"/>
    <w:tmpl w:val="00000011"/>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86"/>
        </w:tabs>
        <w:ind w:left="786" w:hanging="360"/>
      </w:pPr>
      <w:rPr>
        <w:rFonts w:cs="Times New Roman"/>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nsid w:val="0C3A4046"/>
    <w:multiLevelType w:val="multilevel"/>
    <w:tmpl w:val="D8CE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A63F1"/>
    <w:multiLevelType w:val="multilevel"/>
    <w:tmpl w:val="E2B4D6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EC75C95"/>
    <w:multiLevelType w:val="multilevel"/>
    <w:tmpl w:val="F16EA32E"/>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368C4A79"/>
    <w:multiLevelType w:val="hybridMultilevel"/>
    <w:tmpl w:val="9E8C0A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AAC1070"/>
    <w:multiLevelType w:val="hybridMultilevel"/>
    <w:tmpl w:val="2BB04C7E"/>
    <w:lvl w:ilvl="0" w:tplc="D4E2994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CAF51B8"/>
    <w:multiLevelType w:val="hybridMultilevel"/>
    <w:tmpl w:val="8AD69A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EBC48C1"/>
    <w:multiLevelType w:val="hybridMultilevel"/>
    <w:tmpl w:val="A77A72D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51420A69"/>
    <w:multiLevelType w:val="multilevel"/>
    <w:tmpl w:val="2148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D71072"/>
    <w:multiLevelType w:val="hybridMultilevel"/>
    <w:tmpl w:val="4FE8D4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549091E"/>
    <w:multiLevelType w:val="hybridMultilevel"/>
    <w:tmpl w:val="D63E81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27618F0"/>
    <w:multiLevelType w:val="multilevel"/>
    <w:tmpl w:val="ADF05B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6C455594"/>
    <w:multiLevelType w:val="multilevel"/>
    <w:tmpl w:val="2492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lvlOverride w:ilvl="1">
      <w:startOverride w:val="1"/>
    </w:lvlOverride>
    <w:lvlOverride w:ilvl="2"/>
    <w:lvlOverride w:ilvl="3"/>
    <w:lvlOverride w:ilvl="4"/>
    <w:lvlOverride w:ilvl="5"/>
    <w:lvlOverride w:ilvl="6"/>
    <w:lvlOverride w:ilvl="7"/>
    <w:lvlOverride w:ilvl="8"/>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3"/>
  </w:num>
  <w:num w:numId="6">
    <w:abstractNumId w:val="7"/>
  </w:num>
  <w:num w:numId="7">
    <w:abstractNumId w:val="12"/>
  </w:num>
  <w:num w:numId="8">
    <w:abstractNumId w:val="5"/>
  </w:num>
  <w:num w:numId="9">
    <w:abstractNumId w:val="0"/>
    <w:lvlOverride w:ilvl="0">
      <w:lvl w:ilvl="0">
        <w:numFmt w:val="bullet"/>
        <w:lvlText w:val=""/>
        <w:legacy w:legacy="1" w:legacySpace="0" w:legacyIndent="0"/>
        <w:lvlJc w:val="left"/>
        <w:rPr>
          <w:rFonts w:ascii="Symbol" w:hAnsi="Symbol" w:hint="default"/>
        </w:rPr>
      </w:lvl>
    </w:lvlOverride>
  </w:num>
  <w:num w:numId="10">
    <w:abstractNumId w:val="11"/>
  </w:num>
  <w:num w:numId="11">
    <w:abstractNumId w:val="2"/>
  </w:num>
  <w:num w:numId="12">
    <w:abstractNumId w:val="10"/>
  </w:num>
  <w:num w:numId="13">
    <w:abstractNumId w:val="8"/>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50D8"/>
    <w:rsid w:val="00007917"/>
    <w:rsid w:val="0001209C"/>
    <w:rsid w:val="00040859"/>
    <w:rsid w:val="00044187"/>
    <w:rsid w:val="00045F7F"/>
    <w:rsid w:val="00051CF1"/>
    <w:rsid w:val="00061787"/>
    <w:rsid w:val="00094517"/>
    <w:rsid w:val="000A49DE"/>
    <w:rsid w:val="000B1A85"/>
    <w:rsid w:val="000C04DA"/>
    <w:rsid w:val="000C4128"/>
    <w:rsid w:val="000C6852"/>
    <w:rsid w:val="000D000D"/>
    <w:rsid w:val="000F52E3"/>
    <w:rsid w:val="000F5825"/>
    <w:rsid w:val="000F5B4E"/>
    <w:rsid w:val="00103D01"/>
    <w:rsid w:val="00111462"/>
    <w:rsid w:val="00125F9A"/>
    <w:rsid w:val="00127802"/>
    <w:rsid w:val="00152DA7"/>
    <w:rsid w:val="0015486F"/>
    <w:rsid w:val="001A57AA"/>
    <w:rsid w:val="001D542B"/>
    <w:rsid w:val="001D7A7C"/>
    <w:rsid w:val="00202586"/>
    <w:rsid w:val="002027A4"/>
    <w:rsid w:val="00213772"/>
    <w:rsid w:val="00214D4F"/>
    <w:rsid w:val="00253515"/>
    <w:rsid w:val="0026584F"/>
    <w:rsid w:val="00265FB5"/>
    <w:rsid w:val="00272D84"/>
    <w:rsid w:val="002908DD"/>
    <w:rsid w:val="002B232E"/>
    <w:rsid w:val="002B3816"/>
    <w:rsid w:val="002C2C1C"/>
    <w:rsid w:val="002D4AB6"/>
    <w:rsid w:val="002E073E"/>
    <w:rsid w:val="002E4A91"/>
    <w:rsid w:val="002E53D2"/>
    <w:rsid w:val="00302CE8"/>
    <w:rsid w:val="00304DF9"/>
    <w:rsid w:val="00310871"/>
    <w:rsid w:val="00316B21"/>
    <w:rsid w:val="00322D7F"/>
    <w:rsid w:val="00322D8B"/>
    <w:rsid w:val="00361977"/>
    <w:rsid w:val="00366073"/>
    <w:rsid w:val="003703F0"/>
    <w:rsid w:val="0038337B"/>
    <w:rsid w:val="0039100A"/>
    <w:rsid w:val="003B6092"/>
    <w:rsid w:val="003C073E"/>
    <w:rsid w:val="003C4BDB"/>
    <w:rsid w:val="003C6D1F"/>
    <w:rsid w:val="003D0D02"/>
    <w:rsid w:val="003D49E9"/>
    <w:rsid w:val="00417BB9"/>
    <w:rsid w:val="00420BD1"/>
    <w:rsid w:val="00423AA9"/>
    <w:rsid w:val="004328F1"/>
    <w:rsid w:val="00436B21"/>
    <w:rsid w:val="00441AFC"/>
    <w:rsid w:val="0044431B"/>
    <w:rsid w:val="004472B6"/>
    <w:rsid w:val="00455419"/>
    <w:rsid w:val="004574CE"/>
    <w:rsid w:val="00465BDE"/>
    <w:rsid w:val="0046667F"/>
    <w:rsid w:val="004767F8"/>
    <w:rsid w:val="0048645B"/>
    <w:rsid w:val="0049189B"/>
    <w:rsid w:val="00497052"/>
    <w:rsid w:val="004A3EF3"/>
    <w:rsid w:val="004B63E7"/>
    <w:rsid w:val="004B669B"/>
    <w:rsid w:val="004C7E2B"/>
    <w:rsid w:val="004E25BC"/>
    <w:rsid w:val="004F2390"/>
    <w:rsid w:val="004F416E"/>
    <w:rsid w:val="005050D8"/>
    <w:rsid w:val="005110E4"/>
    <w:rsid w:val="005220FD"/>
    <w:rsid w:val="00545040"/>
    <w:rsid w:val="0054713E"/>
    <w:rsid w:val="00550D4C"/>
    <w:rsid w:val="005674F0"/>
    <w:rsid w:val="005A0E05"/>
    <w:rsid w:val="005A42B2"/>
    <w:rsid w:val="005E25A5"/>
    <w:rsid w:val="00614A74"/>
    <w:rsid w:val="00615D8E"/>
    <w:rsid w:val="00622019"/>
    <w:rsid w:val="006354A0"/>
    <w:rsid w:val="006506FB"/>
    <w:rsid w:val="00652C76"/>
    <w:rsid w:val="00661FC1"/>
    <w:rsid w:val="006655D9"/>
    <w:rsid w:val="006808A9"/>
    <w:rsid w:val="00684689"/>
    <w:rsid w:val="00691EB4"/>
    <w:rsid w:val="00694555"/>
    <w:rsid w:val="00696829"/>
    <w:rsid w:val="006A0821"/>
    <w:rsid w:val="006A08C2"/>
    <w:rsid w:val="006B54BB"/>
    <w:rsid w:val="006E37C3"/>
    <w:rsid w:val="00707597"/>
    <w:rsid w:val="007225B4"/>
    <w:rsid w:val="00735AB4"/>
    <w:rsid w:val="007604CF"/>
    <w:rsid w:val="00765AA5"/>
    <w:rsid w:val="00766F57"/>
    <w:rsid w:val="0079513C"/>
    <w:rsid w:val="007D2BF2"/>
    <w:rsid w:val="007F2C68"/>
    <w:rsid w:val="007F2C77"/>
    <w:rsid w:val="00801BD2"/>
    <w:rsid w:val="00805715"/>
    <w:rsid w:val="00811FE4"/>
    <w:rsid w:val="00882A74"/>
    <w:rsid w:val="008A12D1"/>
    <w:rsid w:val="008B00D6"/>
    <w:rsid w:val="008C62A0"/>
    <w:rsid w:val="008C75B5"/>
    <w:rsid w:val="008D5933"/>
    <w:rsid w:val="008E1E06"/>
    <w:rsid w:val="008F0BE5"/>
    <w:rsid w:val="008F4507"/>
    <w:rsid w:val="009141FE"/>
    <w:rsid w:val="009402E0"/>
    <w:rsid w:val="00945FC8"/>
    <w:rsid w:val="00951797"/>
    <w:rsid w:val="009518D1"/>
    <w:rsid w:val="009530F5"/>
    <w:rsid w:val="009572FD"/>
    <w:rsid w:val="00975B2C"/>
    <w:rsid w:val="0098219B"/>
    <w:rsid w:val="009A4E6B"/>
    <w:rsid w:val="009A5CFA"/>
    <w:rsid w:val="009A7C9F"/>
    <w:rsid w:val="009C7DDE"/>
    <w:rsid w:val="009F1424"/>
    <w:rsid w:val="009F2DEA"/>
    <w:rsid w:val="00A6232A"/>
    <w:rsid w:val="00A6337C"/>
    <w:rsid w:val="00A679EE"/>
    <w:rsid w:val="00A71175"/>
    <w:rsid w:val="00A77C4E"/>
    <w:rsid w:val="00A85E9C"/>
    <w:rsid w:val="00A8679B"/>
    <w:rsid w:val="00A875C6"/>
    <w:rsid w:val="00AC1F3B"/>
    <w:rsid w:val="00AC2BAB"/>
    <w:rsid w:val="00AD2660"/>
    <w:rsid w:val="00AE3F38"/>
    <w:rsid w:val="00AE57A6"/>
    <w:rsid w:val="00B15959"/>
    <w:rsid w:val="00B4334A"/>
    <w:rsid w:val="00B61D32"/>
    <w:rsid w:val="00B6672B"/>
    <w:rsid w:val="00B81659"/>
    <w:rsid w:val="00B844DD"/>
    <w:rsid w:val="00B857A3"/>
    <w:rsid w:val="00BB404E"/>
    <w:rsid w:val="00BC7739"/>
    <w:rsid w:val="00BE4573"/>
    <w:rsid w:val="00BF26AE"/>
    <w:rsid w:val="00C054FC"/>
    <w:rsid w:val="00C065CB"/>
    <w:rsid w:val="00C136BD"/>
    <w:rsid w:val="00C40B5E"/>
    <w:rsid w:val="00C655B1"/>
    <w:rsid w:val="00C83493"/>
    <w:rsid w:val="00C8644B"/>
    <w:rsid w:val="00C875FC"/>
    <w:rsid w:val="00C95805"/>
    <w:rsid w:val="00C975CC"/>
    <w:rsid w:val="00CC2326"/>
    <w:rsid w:val="00CC417C"/>
    <w:rsid w:val="00CD2639"/>
    <w:rsid w:val="00CE385E"/>
    <w:rsid w:val="00CE5989"/>
    <w:rsid w:val="00D01A7A"/>
    <w:rsid w:val="00D07DC8"/>
    <w:rsid w:val="00D14419"/>
    <w:rsid w:val="00D22E74"/>
    <w:rsid w:val="00D44D50"/>
    <w:rsid w:val="00D53725"/>
    <w:rsid w:val="00D60DF0"/>
    <w:rsid w:val="00D676F5"/>
    <w:rsid w:val="00D70128"/>
    <w:rsid w:val="00D83084"/>
    <w:rsid w:val="00D87E0E"/>
    <w:rsid w:val="00D96E25"/>
    <w:rsid w:val="00D97145"/>
    <w:rsid w:val="00DB2B57"/>
    <w:rsid w:val="00DB4EF9"/>
    <w:rsid w:val="00DC040F"/>
    <w:rsid w:val="00DE0DE3"/>
    <w:rsid w:val="00E018CB"/>
    <w:rsid w:val="00E03087"/>
    <w:rsid w:val="00E13084"/>
    <w:rsid w:val="00E51AC5"/>
    <w:rsid w:val="00E54722"/>
    <w:rsid w:val="00E60C4F"/>
    <w:rsid w:val="00EA01DB"/>
    <w:rsid w:val="00EA03CE"/>
    <w:rsid w:val="00EA0502"/>
    <w:rsid w:val="00EB1F90"/>
    <w:rsid w:val="00EC023C"/>
    <w:rsid w:val="00EC127A"/>
    <w:rsid w:val="00EC18B6"/>
    <w:rsid w:val="00ED4C85"/>
    <w:rsid w:val="00EE19E3"/>
    <w:rsid w:val="00F1218C"/>
    <w:rsid w:val="00F206A5"/>
    <w:rsid w:val="00F24745"/>
    <w:rsid w:val="00F362E0"/>
    <w:rsid w:val="00F4587A"/>
    <w:rsid w:val="00F610EE"/>
    <w:rsid w:val="00F621E9"/>
    <w:rsid w:val="00F74E6E"/>
    <w:rsid w:val="00FB10EC"/>
    <w:rsid w:val="00FB7FD2"/>
    <w:rsid w:val="00FD4D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BDE"/>
    <w:pPr>
      <w:spacing w:after="200" w:line="276" w:lineRule="auto"/>
    </w:pPr>
    <w:rPr>
      <w:sz w:val="22"/>
      <w:szCs w:val="22"/>
      <w:lang w:eastAsia="en-US"/>
    </w:rPr>
  </w:style>
  <w:style w:type="paragraph" w:styleId="1">
    <w:name w:val="heading 1"/>
    <w:basedOn w:val="a"/>
    <w:next w:val="a"/>
    <w:link w:val="10"/>
    <w:uiPriority w:val="99"/>
    <w:qFormat/>
    <w:rsid w:val="00465BDE"/>
    <w:pPr>
      <w:keepNext/>
      <w:keepLines/>
      <w:spacing w:before="480" w:after="0"/>
      <w:outlineLvl w:val="0"/>
    </w:pPr>
    <w:rPr>
      <w:rFonts w:ascii="Cambria" w:eastAsia="Times New Roman" w:hAnsi="Cambria"/>
      <w:b/>
      <w:bCs/>
      <w:color w:val="365F91"/>
      <w:sz w:val="28"/>
      <w:szCs w:val="28"/>
    </w:rPr>
  </w:style>
  <w:style w:type="paragraph" w:styleId="2">
    <w:name w:val="heading 2"/>
    <w:basedOn w:val="a"/>
    <w:link w:val="20"/>
    <w:uiPriority w:val="99"/>
    <w:qFormat/>
    <w:rsid w:val="00465BDE"/>
    <w:pPr>
      <w:spacing w:before="100" w:beforeAutospacing="1" w:after="100" w:afterAutospacing="1" w:line="240" w:lineRule="auto"/>
      <w:outlineLvl w:val="1"/>
    </w:pPr>
    <w:rPr>
      <w:rFonts w:ascii="Times New Roman" w:eastAsia="Times New Roman" w:hAnsi="Times New Roman"/>
      <w:color w:val="940F04"/>
      <w:spacing w:val="13"/>
      <w:sz w:val="26"/>
      <w:szCs w:val="26"/>
    </w:rPr>
  </w:style>
  <w:style w:type="paragraph" w:styleId="3">
    <w:name w:val="heading 3"/>
    <w:basedOn w:val="a"/>
    <w:link w:val="30"/>
    <w:uiPriority w:val="99"/>
    <w:qFormat/>
    <w:rsid w:val="00465BDE"/>
    <w:pPr>
      <w:spacing w:before="100" w:beforeAutospacing="1" w:after="100" w:afterAutospacing="1" w:line="240" w:lineRule="auto"/>
      <w:outlineLvl w:val="2"/>
    </w:pPr>
    <w:rPr>
      <w:rFonts w:ascii="Times New Roman" w:eastAsia="Times New Roman" w:hAnsi="Times New Roman"/>
      <w:color w:val="295B84"/>
      <w:spacing w:val="13"/>
      <w:sz w:val="25"/>
      <w:szCs w:val="2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65BDE"/>
    <w:rPr>
      <w:rFonts w:ascii="Cambria" w:hAnsi="Cambria" w:cs="Times New Roman"/>
      <w:b/>
      <w:bCs/>
      <w:color w:val="365F91"/>
      <w:sz w:val="28"/>
      <w:szCs w:val="28"/>
    </w:rPr>
  </w:style>
  <w:style w:type="character" w:customStyle="1" w:styleId="20">
    <w:name w:val="Заголовок 2 Знак"/>
    <w:basedOn w:val="a0"/>
    <w:link w:val="2"/>
    <w:uiPriority w:val="99"/>
    <w:locked/>
    <w:rsid w:val="00465BDE"/>
    <w:rPr>
      <w:rFonts w:ascii="Times New Roman" w:hAnsi="Times New Roman" w:cs="Times New Roman"/>
      <w:color w:val="940F04"/>
      <w:spacing w:val="13"/>
      <w:sz w:val="26"/>
      <w:szCs w:val="26"/>
    </w:rPr>
  </w:style>
  <w:style w:type="character" w:customStyle="1" w:styleId="30">
    <w:name w:val="Заголовок 3 Знак"/>
    <w:basedOn w:val="a0"/>
    <w:link w:val="3"/>
    <w:uiPriority w:val="99"/>
    <w:locked/>
    <w:rsid w:val="00465BDE"/>
    <w:rPr>
      <w:rFonts w:ascii="Times New Roman" w:hAnsi="Times New Roman" w:cs="Times New Roman"/>
      <w:color w:val="295B84"/>
      <w:spacing w:val="13"/>
      <w:sz w:val="25"/>
      <w:szCs w:val="25"/>
    </w:rPr>
  </w:style>
  <w:style w:type="character" w:styleId="a3">
    <w:name w:val="Strong"/>
    <w:basedOn w:val="a0"/>
    <w:uiPriority w:val="99"/>
    <w:qFormat/>
    <w:rsid w:val="00465BDE"/>
    <w:rPr>
      <w:rFonts w:cs="Times New Roman"/>
      <w:b/>
      <w:bCs/>
    </w:rPr>
  </w:style>
  <w:style w:type="character" w:styleId="a4">
    <w:name w:val="Emphasis"/>
    <w:basedOn w:val="a0"/>
    <w:uiPriority w:val="99"/>
    <w:qFormat/>
    <w:rsid w:val="00465BDE"/>
    <w:rPr>
      <w:rFonts w:cs="Times New Roman"/>
      <w:i/>
      <w:iCs/>
    </w:rPr>
  </w:style>
  <w:style w:type="paragraph" w:styleId="a5">
    <w:name w:val="List Paragraph"/>
    <w:basedOn w:val="a"/>
    <w:uiPriority w:val="99"/>
    <w:qFormat/>
    <w:rsid w:val="00465BDE"/>
    <w:pPr>
      <w:ind w:left="720"/>
      <w:contextualSpacing/>
    </w:pPr>
  </w:style>
  <w:style w:type="paragraph" w:styleId="a6">
    <w:name w:val="Normal (Web)"/>
    <w:basedOn w:val="a"/>
    <w:uiPriority w:val="99"/>
    <w:rsid w:val="005050D8"/>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Balloon Text"/>
    <w:basedOn w:val="a"/>
    <w:link w:val="a8"/>
    <w:uiPriority w:val="99"/>
    <w:semiHidden/>
    <w:rsid w:val="005050D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5050D8"/>
    <w:rPr>
      <w:rFonts w:ascii="Tahoma" w:hAnsi="Tahoma" w:cs="Tahoma"/>
      <w:sz w:val="16"/>
      <w:szCs w:val="16"/>
    </w:rPr>
  </w:style>
  <w:style w:type="character" w:styleId="a9">
    <w:name w:val="Hyperlink"/>
    <w:basedOn w:val="a0"/>
    <w:uiPriority w:val="99"/>
    <w:semiHidden/>
    <w:rsid w:val="007F2C68"/>
    <w:rPr>
      <w:rFonts w:cs="Times New Roman"/>
      <w:color w:val="0000FF"/>
      <w:u w:val="single"/>
    </w:rPr>
  </w:style>
  <w:style w:type="paragraph" w:styleId="aa">
    <w:name w:val="Title"/>
    <w:basedOn w:val="a"/>
    <w:link w:val="ab"/>
    <w:uiPriority w:val="99"/>
    <w:qFormat/>
    <w:rsid w:val="00F206A5"/>
    <w:pPr>
      <w:widowControl w:val="0"/>
      <w:spacing w:after="0" w:line="240" w:lineRule="auto"/>
      <w:ind w:left="360"/>
      <w:jc w:val="center"/>
    </w:pPr>
    <w:rPr>
      <w:rFonts w:ascii="Times New Roman" w:eastAsia="SimSun" w:hAnsi="Times New Roman"/>
      <w:b/>
      <w:kern w:val="2"/>
      <w:sz w:val="28"/>
      <w:szCs w:val="20"/>
      <w:lang w:val="en-US" w:eastAsia="zh-CN"/>
    </w:rPr>
  </w:style>
  <w:style w:type="character" w:customStyle="1" w:styleId="ab">
    <w:name w:val="Название Знак"/>
    <w:basedOn w:val="a0"/>
    <w:link w:val="aa"/>
    <w:uiPriority w:val="99"/>
    <w:locked/>
    <w:rsid w:val="00F206A5"/>
    <w:rPr>
      <w:rFonts w:ascii="Times New Roman" w:eastAsia="SimSun" w:hAnsi="Times New Roman" w:cs="Times New Roman"/>
      <w:b/>
      <w:kern w:val="2"/>
      <w:sz w:val="20"/>
      <w:szCs w:val="20"/>
      <w:lang w:val="en-US" w:eastAsia="zh-CN"/>
    </w:rPr>
  </w:style>
  <w:style w:type="paragraph" w:customStyle="1" w:styleId="ac">
    <w:name w:val="Содержимое таблицы"/>
    <w:basedOn w:val="a"/>
    <w:uiPriority w:val="99"/>
    <w:rsid w:val="00F206A5"/>
    <w:pPr>
      <w:widowControl w:val="0"/>
      <w:suppressLineNumbers/>
      <w:suppressAutoHyphens/>
      <w:spacing w:after="0" w:line="240" w:lineRule="auto"/>
      <w:jc w:val="both"/>
    </w:pPr>
    <w:rPr>
      <w:rFonts w:ascii="Times New Roman" w:hAnsi="Times New Roman"/>
      <w:kern w:val="2"/>
      <w:sz w:val="21"/>
      <w:szCs w:val="20"/>
      <w:lang w:val="en-US"/>
    </w:rPr>
  </w:style>
  <w:style w:type="table" w:styleId="ad">
    <w:name w:val="Table Grid"/>
    <w:basedOn w:val="a1"/>
    <w:uiPriority w:val="99"/>
    <w:rsid w:val="002535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4">
    <w:name w:val="c34"/>
    <w:basedOn w:val="a"/>
    <w:uiPriority w:val="99"/>
    <w:rsid w:val="00D07D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7">
    <w:name w:val="c27"/>
    <w:basedOn w:val="a0"/>
    <w:uiPriority w:val="99"/>
    <w:rsid w:val="00D07DC8"/>
    <w:rPr>
      <w:rFonts w:cs="Times New Roman"/>
    </w:rPr>
  </w:style>
  <w:style w:type="character" w:customStyle="1" w:styleId="c1">
    <w:name w:val="c1"/>
    <w:basedOn w:val="a0"/>
    <w:uiPriority w:val="99"/>
    <w:rsid w:val="00D07DC8"/>
    <w:rPr>
      <w:rFonts w:cs="Times New Roman"/>
    </w:rPr>
  </w:style>
  <w:style w:type="paragraph" w:customStyle="1" w:styleId="c6">
    <w:name w:val="c6"/>
    <w:basedOn w:val="a"/>
    <w:uiPriority w:val="99"/>
    <w:rsid w:val="00D07D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6">
    <w:name w:val="c26"/>
    <w:basedOn w:val="a0"/>
    <w:uiPriority w:val="99"/>
    <w:rsid w:val="00D07DC8"/>
    <w:rPr>
      <w:rFonts w:cs="Times New Roman"/>
    </w:rPr>
  </w:style>
  <w:style w:type="paragraph" w:styleId="ae">
    <w:name w:val="No Spacing"/>
    <w:uiPriority w:val="99"/>
    <w:qFormat/>
    <w:rsid w:val="00051CF1"/>
    <w:rPr>
      <w:rFonts w:eastAsia="Times New Roman" w:cs="Calibri"/>
      <w:sz w:val="22"/>
      <w:szCs w:val="22"/>
    </w:rPr>
  </w:style>
  <w:style w:type="character" w:customStyle="1" w:styleId="contactvaluetext3">
    <w:name w:val="contactvaluetext3"/>
    <w:basedOn w:val="a0"/>
    <w:uiPriority w:val="99"/>
    <w:rsid w:val="00051CF1"/>
    <w:rPr>
      <w:rFonts w:ascii="Arial" w:hAnsi="Arial" w:cs="Arial"/>
      <w:sz w:val="23"/>
      <w:szCs w:val="23"/>
    </w:rPr>
  </w:style>
  <w:style w:type="paragraph" w:customStyle="1" w:styleId="c2">
    <w:name w:val="c2"/>
    <w:basedOn w:val="a"/>
    <w:uiPriority w:val="99"/>
    <w:rsid w:val="0015486F"/>
    <w:pPr>
      <w:spacing w:before="100" w:beforeAutospacing="1" w:after="100" w:afterAutospacing="1" w:line="240" w:lineRule="auto"/>
    </w:pPr>
    <w:rPr>
      <w:rFonts w:ascii="Times New Roman" w:hAnsi="Times New Roman"/>
      <w:sz w:val="24"/>
      <w:szCs w:val="24"/>
      <w:lang w:eastAsia="ru-RU"/>
    </w:rPr>
  </w:style>
  <w:style w:type="character" w:customStyle="1" w:styleId="c1c9">
    <w:name w:val="c1 c9"/>
    <w:basedOn w:val="a0"/>
    <w:uiPriority w:val="99"/>
    <w:rsid w:val="0015486F"/>
    <w:rPr>
      <w:rFonts w:cs="Times New Roman"/>
    </w:rPr>
  </w:style>
  <w:style w:type="paragraph" w:customStyle="1" w:styleId="c11">
    <w:name w:val="c11"/>
    <w:basedOn w:val="a"/>
    <w:uiPriority w:val="99"/>
    <w:rsid w:val="0015486F"/>
    <w:pPr>
      <w:spacing w:before="100" w:beforeAutospacing="1" w:after="100" w:afterAutospacing="1" w:line="240" w:lineRule="auto"/>
    </w:pPr>
    <w:rPr>
      <w:rFonts w:ascii="Times New Roman" w:hAnsi="Times New Roman"/>
      <w:sz w:val="24"/>
      <w:szCs w:val="24"/>
      <w:lang w:eastAsia="ru-RU"/>
    </w:rPr>
  </w:style>
  <w:style w:type="character" w:customStyle="1" w:styleId="c1c4">
    <w:name w:val="c1 c4"/>
    <w:basedOn w:val="a0"/>
    <w:uiPriority w:val="99"/>
    <w:rsid w:val="0015486F"/>
    <w:rPr>
      <w:rFonts w:cs="Times New Roman"/>
    </w:rPr>
  </w:style>
  <w:style w:type="paragraph" w:styleId="af">
    <w:name w:val="header"/>
    <w:basedOn w:val="a"/>
    <w:link w:val="af0"/>
    <w:uiPriority w:val="99"/>
    <w:semiHidden/>
    <w:unhideWhenUsed/>
    <w:rsid w:val="00F1218C"/>
    <w:pPr>
      <w:tabs>
        <w:tab w:val="center" w:pos="4677"/>
        <w:tab w:val="right" w:pos="9355"/>
      </w:tabs>
    </w:pPr>
  </w:style>
  <w:style w:type="character" w:customStyle="1" w:styleId="af0">
    <w:name w:val="Верхний колонтитул Знак"/>
    <w:basedOn w:val="a0"/>
    <w:link w:val="af"/>
    <w:uiPriority w:val="99"/>
    <w:semiHidden/>
    <w:rsid w:val="00F1218C"/>
    <w:rPr>
      <w:sz w:val="22"/>
      <w:szCs w:val="22"/>
      <w:lang w:eastAsia="en-US"/>
    </w:rPr>
  </w:style>
  <w:style w:type="paragraph" w:styleId="af1">
    <w:name w:val="footer"/>
    <w:basedOn w:val="a"/>
    <w:link w:val="af2"/>
    <w:uiPriority w:val="99"/>
    <w:semiHidden/>
    <w:unhideWhenUsed/>
    <w:rsid w:val="00F1218C"/>
    <w:pPr>
      <w:tabs>
        <w:tab w:val="center" w:pos="4677"/>
        <w:tab w:val="right" w:pos="9355"/>
      </w:tabs>
    </w:pPr>
  </w:style>
  <w:style w:type="character" w:customStyle="1" w:styleId="af2">
    <w:name w:val="Нижний колонтитул Знак"/>
    <w:basedOn w:val="a0"/>
    <w:link w:val="af1"/>
    <w:uiPriority w:val="99"/>
    <w:semiHidden/>
    <w:rsid w:val="00F1218C"/>
    <w:rPr>
      <w:sz w:val="22"/>
      <w:szCs w:val="22"/>
      <w:lang w:eastAsia="en-US"/>
    </w:rPr>
  </w:style>
</w:styles>
</file>

<file path=word/webSettings.xml><?xml version="1.0" encoding="utf-8"?>
<w:webSettings xmlns:r="http://schemas.openxmlformats.org/officeDocument/2006/relationships" xmlns:w="http://schemas.openxmlformats.org/wordprocessingml/2006/main">
  <w:divs>
    <w:div w:id="1652906660">
      <w:marLeft w:val="0"/>
      <w:marRight w:val="0"/>
      <w:marTop w:val="0"/>
      <w:marBottom w:val="0"/>
      <w:divBdr>
        <w:top w:val="none" w:sz="0" w:space="0" w:color="auto"/>
        <w:left w:val="none" w:sz="0" w:space="0" w:color="auto"/>
        <w:bottom w:val="none" w:sz="0" w:space="0" w:color="auto"/>
        <w:right w:val="none" w:sz="0" w:space="0" w:color="auto"/>
      </w:divBdr>
    </w:div>
    <w:div w:id="1652906661">
      <w:marLeft w:val="0"/>
      <w:marRight w:val="0"/>
      <w:marTop w:val="0"/>
      <w:marBottom w:val="0"/>
      <w:divBdr>
        <w:top w:val="none" w:sz="0" w:space="0" w:color="auto"/>
        <w:left w:val="none" w:sz="0" w:space="0" w:color="auto"/>
        <w:bottom w:val="none" w:sz="0" w:space="0" w:color="auto"/>
        <w:right w:val="none" w:sz="0" w:space="0" w:color="auto"/>
      </w:divBdr>
    </w:div>
    <w:div w:id="1652906662">
      <w:marLeft w:val="0"/>
      <w:marRight w:val="0"/>
      <w:marTop w:val="0"/>
      <w:marBottom w:val="0"/>
      <w:divBdr>
        <w:top w:val="none" w:sz="0" w:space="0" w:color="auto"/>
        <w:left w:val="none" w:sz="0" w:space="0" w:color="auto"/>
        <w:bottom w:val="none" w:sz="0" w:space="0" w:color="auto"/>
        <w:right w:val="none" w:sz="0" w:space="0" w:color="auto"/>
      </w:divBdr>
    </w:div>
    <w:div w:id="1652906663">
      <w:marLeft w:val="0"/>
      <w:marRight w:val="0"/>
      <w:marTop w:val="0"/>
      <w:marBottom w:val="0"/>
      <w:divBdr>
        <w:top w:val="none" w:sz="0" w:space="0" w:color="auto"/>
        <w:left w:val="none" w:sz="0" w:space="0" w:color="auto"/>
        <w:bottom w:val="none" w:sz="0" w:space="0" w:color="auto"/>
        <w:right w:val="none" w:sz="0" w:space="0" w:color="auto"/>
      </w:divBdr>
    </w:div>
    <w:div w:id="1652906664">
      <w:marLeft w:val="0"/>
      <w:marRight w:val="0"/>
      <w:marTop w:val="0"/>
      <w:marBottom w:val="0"/>
      <w:divBdr>
        <w:top w:val="none" w:sz="0" w:space="0" w:color="auto"/>
        <w:left w:val="none" w:sz="0" w:space="0" w:color="auto"/>
        <w:bottom w:val="none" w:sz="0" w:space="0" w:color="auto"/>
        <w:right w:val="none" w:sz="0" w:space="0" w:color="auto"/>
      </w:divBdr>
    </w:div>
    <w:div w:id="1652906665">
      <w:marLeft w:val="0"/>
      <w:marRight w:val="0"/>
      <w:marTop w:val="0"/>
      <w:marBottom w:val="0"/>
      <w:divBdr>
        <w:top w:val="none" w:sz="0" w:space="0" w:color="auto"/>
        <w:left w:val="none" w:sz="0" w:space="0" w:color="auto"/>
        <w:bottom w:val="none" w:sz="0" w:space="0" w:color="auto"/>
        <w:right w:val="none" w:sz="0" w:space="0" w:color="auto"/>
      </w:divBdr>
    </w:div>
    <w:div w:id="1652906666">
      <w:marLeft w:val="0"/>
      <w:marRight w:val="0"/>
      <w:marTop w:val="0"/>
      <w:marBottom w:val="0"/>
      <w:divBdr>
        <w:top w:val="none" w:sz="0" w:space="0" w:color="auto"/>
        <w:left w:val="none" w:sz="0" w:space="0" w:color="auto"/>
        <w:bottom w:val="none" w:sz="0" w:space="0" w:color="auto"/>
        <w:right w:val="none" w:sz="0" w:space="0" w:color="auto"/>
      </w:divBdr>
    </w:div>
    <w:div w:id="1652906667">
      <w:marLeft w:val="0"/>
      <w:marRight w:val="0"/>
      <w:marTop w:val="0"/>
      <w:marBottom w:val="0"/>
      <w:divBdr>
        <w:top w:val="none" w:sz="0" w:space="0" w:color="auto"/>
        <w:left w:val="none" w:sz="0" w:space="0" w:color="auto"/>
        <w:bottom w:val="none" w:sz="0" w:space="0" w:color="auto"/>
        <w:right w:val="none" w:sz="0" w:space="0" w:color="auto"/>
      </w:divBdr>
    </w:div>
    <w:div w:id="1652906668">
      <w:marLeft w:val="0"/>
      <w:marRight w:val="0"/>
      <w:marTop w:val="0"/>
      <w:marBottom w:val="0"/>
      <w:divBdr>
        <w:top w:val="none" w:sz="0" w:space="0" w:color="auto"/>
        <w:left w:val="none" w:sz="0" w:space="0" w:color="auto"/>
        <w:bottom w:val="none" w:sz="0" w:space="0" w:color="auto"/>
        <w:right w:val="none" w:sz="0" w:space="0" w:color="auto"/>
      </w:divBdr>
    </w:div>
    <w:div w:id="1652906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1055</TotalTime>
  <Pages>18</Pages>
  <Words>4848</Words>
  <Characters>27635</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ДС</cp:lastModifiedBy>
  <cp:revision>110</cp:revision>
  <cp:lastPrinted>2019-02-11T09:57:00Z</cp:lastPrinted>
  <dcterms:created xsi:type="dcterms:W3CDTF">2016-08-17T15:27:00Z</dcterms:created>
  <dcterms:modified xsi:type="dcterms:W3CDTF">2020-10-14T10:07:00Z</dcterms:modified>
</cp:coreProperties>
</file>